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16"/>
          <w:szCs w:val="16"/>
        </w:rPr>
      </w:pPr>
      <w:r>
        <w:rPr>
          <w:rFonts w:ascii="Cambria" w:hAnsi="Cambria"/>
          <w:sz w:val="16"/>
          <w:szCs w:val="16"/>
        </w:rPr>
        <w:t>Stand: Lukas, 18.10.2017</w:t>
      </w:r>
    </w:p>
    <w:p>
      <w:pPr>
        <w:pStyle w:val="Normal"/>
        <w:rPr>
          <w:rFonts w:ascii="Cambria" w:hAnsi="Cambria"/>
          <w:sz w:val="28"/>
          <w:szCs w:val="28"/>
        </w:rPr>
      </w:pPr>
      <w:r>
        <w:rPr>
          <w:rFonts w:ascii="Cambria" w:hAnsi="Cambria"/>
          <w:sz w:val="28"/>
          <w:szCs w:val="28"/>
        </w:rPr>
        <w:t>6. Ziele, Methoden und Ablauf der Projektphasen</w:t>
      </w:r>
    </w:p>
    <w:p>
      <w:pPr>
        <w:pStyle w:val="Normal"/>
        <w:rPr/>
      </w:pPr>
      <w:r>
        <w:rPr>
          <w:b/>
          <w:sz w:val="24"/>
          <w:szCs w:val="24"/>
        </w:rPr>
        <w:t>6.1 Definieren Sie für jede Projektphase</w:t>
      </w:r>
      <w:r>
        <w:rPr/>
        <w:t xml:space="preserve"> (Vorbereitung, Hauptaktivitäten bzw. Begegnung, Nachbereitung) konkrete, messbare Ziele sowie die methodische Umsetzung, die zur Zielerreichung führt. Beachten Sie hierbei die Förderprinzipien (Partnerschaftlichkeit, Partizipation, Ausgewogenheit, Evaluation, Diversität, Nachhaltigkeit). </w:t>
      </w:r>
    </w:p>
    <w:p>
      <w:pPr>
        <w:pStyle w:val="Normal"/>
        <w:rPr/>
      </w:pPr>
      <w:r>
        <w:rPr>
          <w:b/>
        </w:rPr>
        <w:t>6.1.1 Vorbereitung</w:t>
      </w:r>
      <w:r>
        <w:rPr>
          <w:b/>
        </w:rPr>
        <w:t xml:space="preserve">sphase // </w:t>
      </w:r>
      <w:r>
        <w:rPr>
          <w:b/>
        </w:rPr>
        <w:t>Preparation Phase</w:t>
      </w:r>
    </w:p>
    <w:p>
      <w:pPr>
        <w:pStyle w:val="Normal"/>
        <w:rPr/>
      </w:pPr>
      <w:r>
        <w:rPr>
          <w:b/>
        </w:rPr>
        <w:t>Freiwilligen</w:t>
      </w:r>
      <w:r>
        <w:rPr>
          <w:b/>
        </w:rPr>
        <w:t>a</w:t>
      </w:r>
      <w:r>
        <w:rPr>
          <w:b/>
        </w:rPr>
        <w:t>rbeit</w:t>
      </w:r>
      <w:r>
        <w:rPr/>
        <w:br/>
      </w:r>
      <w:r>
        <w:rPr>
          <w:i/>
          <w:iCs/>
        </w:rPr>
        <w:t>Zielsetzung</w:t>
      </w:r>
      <w:r>
        <w:rPr/>
        <w:t>: Sammlung und Aufbereitung der bisherigen Vereinbarungen und Zielbeschreibungen des Freiwilligendienstes aus Sicht beider Partner, Zusammenführung in eine gemeinsame Übersicht (coworking in der Cloud)</w:t>
        <w:br/>
      </w:r>
      <w:r>
        <w:rPr>
          <w:i/>
          <w:iCs/>
        </w:rPr>
        <w:t>Umsetzung:</w:t>
      </w:r>
      <w:r>
        <w:rPr/>
        <w:t xml:space="preserve"> Evaluation und Befragung ehemaliger Freiwilliger nach deren Erfahrungen mit diesen Vereinbarungen und Zielen, Erfassung und Kommentierung dieser Informationen, Aufbau einer gemeinsatz zu nutzenden Datenbank</w:t>
      </w:r>
    </w:p>
    <w:p>
      <w:pPr>
        <w:pStyle w:val="Normal"/>
        <w:rPr/>
      </w:pPr>
      <w:r>
        <w:rPr>
          <w:b/>
          <w:bCs/>
        </w:rPr>
        <w:t>V</w:t>
      </w:r>
      <w:r>
        <w:rPr>
          <w:b/>
          <w:bCs/>
        </w:rPr>
        <w:t xml:space="preserve">olunteer </w:t>
      </w:r>
      <w:r>
        <w:rPr>
          <w:b/>
          <w:bCs/>
        </w:rPr>
        <w:t>programs</w:t>
      </w:r>
      <w:r>
        <w:rPr>
          <w:b/>
          <w:bCs/>
        </w:rPr>
        <w:br/>
      </w:r>
      <w:r>
        <w:rPr>
          <w:b w:val="false"/>
          <w:bCs w:val="false"/>
          <w:i/>
          <w:iCs/>
        </w:rPr>
        <w:t xml:space="preserve">Goal: </w:t>
      </w:r>
      <w:r>
        <w:rPr>
          <w:b w:val="false"/>
          <w:bCs w:val="false"/>
          <w:i w:val="false"/>
          <w:iCs w:val="false"/>
        </w:rPr>
        <w:t>Collection and processing of both terms of agreement and description of goals of the voluntary services used so far by both partners, merging this information into one shared view (co</w:t>
      </w:r>
      <w:r>
        <w:rPr>
          <w:b w:val="false"/>
          <w:bCs w:val="false"/>
          <w:i w:val="false"/>
          <w:iCs w:val="false"/>
        </w:rPr>
        <w:t>operation</w:t>
      </w:r>
      <w:r>
        <w:rPr>
          <w:b w:val="false"/>
          <w:bCs w:val="false"/>
          <w:i w:val="false"/>
          <w:iCs w:val="false"/>
        </w:rPr>
        <w:t xml:space="preserve"> in a cloud)</w:t>
        <w:br/>
      </w:r>
      <w:r>
        <w:rPr>
          <w:b w:val="false"/>
          <w:bCs w:val="false"/>
          <w:i/>
          <w:iCs/>
        </w:rPr>
        <w:t>Means</w:t>
      </w:r>
      <w:r>
        <w:rPr>
          <w:b w:val="false"/>
          <w:bCs w:val="false"/>
          <w:i w:val="false"/>
          <w:iCs w:val="false"/>
        </w:rPr>
        <w:t>: Evaluation and questioning of former volunteers about their experience with these terms and goals, saving and commenting on the results, implementation of a database shared by both partners</w:t>
      </w:r>
    </w:p>
    <w:p>
      <w:pPr>
        <w:pStyle w:val="Normal"/>
        <w:rPr/>
      </w:pPr>
      <w:r>
        <w:rPr/>
        <w:br/>
      </w:r>
      <w:r>
        <w:rPr>
          <w:b/>
          <w:bCs/>
        </w:rPr>
        <w:t xml:space="preserve">Projektinitiativen </w:t>
      </w:r>
      <w:r>
        <w:rPr>
          <w:b w:val="false"/>
          <w:bCs w:val="false"/>
        </w:rPr>
        <w:t xml:space="preserve">(besonders </w:t>
      </w:r>
      <w:r>
        <w:rPr>
          <w:b w:val="false"/>
          <w:bCs w:val="false"/>
          <w:i/>
          <w:iCs/>
        </w:rPr>
        <w:t>Schulfee</w:t>
      </w:r>
      <w:r>
        <w:rPr>
          <w:b w:val="false"/>
          <w:bCs w:val="false"/>
        </w:rPr>
        <w:t>-Projekt</w:t>
      </w:r>
      <w:r>
        <w:rPr>
          <w:b w:val="false"/>
          <w:bCs w:val="false"/>
        </w:rPr>
        <w:t>)</w:t>
      </w:r>
      <w:r>
        <w:rPr>
          <w:b/>
        </w:rPr>
        <w:br/>
      </w:r>
      <w:r>
        <w:rPr>
          <w:b w:val="false"/>
          <w:bCs w:val="false"/>
          <w:i/>
          <w:iCs/>
        </w:rPr>
        <w:t>Zielsetzung</w:t>
      </w:r>
      <w:r>
        <w:rPr>
          <w:b w:val="false"/>
          <w:bCs w:val="false"/>
        </w:rPr>
        <w:t xml:space="preserve">: Vorbereitung der Projekttreffen (siehe 6.1.2). </w:t>
        <w:br/>
      </w:r>
      <w:r>
        <w:rPr>
          <w:b w:val="false"/>
          <w:bCs w:val="false"/>
          <w:i/>
          <w:iCs/>
        </w:rPr>
        <w:t>Umsetzung (</w:t>
      </w:r>
      <w:r>
        <w:rPr>
          <w:b w:val="false"/>
          <w:bCs w:val="false"/>
          <w:i/>
          <w:iCs/>
        </w:rPr>
        <w:t>Ca</w:t>
      </w:r>
      <w:r>
        <w:rPr>
          <w:i/>
        </w:rPr>
        <w:t>ritas Monze</w:t>
      </w:r>
      <w:r>
        <w:rPr>
          <w:i/>
        </w:rPr>
        <w:t>)</w:t>
      </w:r>
      <w:r>
        <w:rPr>
          <w:i w:val="false"/>
          <w:iCs w:val="false"/>
        </w:rPr>
        <w:t>:</w:t>
      </w:r>
      <w:r>
        <w:rPr/>
        <w:t xml:space="preserve"> </w:t>
      </w:r>
      <w:r>
        <w:rPr/>
        <w:t xml:space="preserve">Zusammenstellung des </w:t>
      </w:r>
      <w:r>
        <w:rPr/>
        <w:t>Profil</w:t>
      </w:r>
      <w:r>
        <w:rPr/>
        <w:t>s</w:t>
      </w:r>
      <w:r>
        <w:rPr/>
        <w:t xml:space="preserve"> der bisherigen Förderung, </w:t>
      </w:r>
      <w:r>
        <w:rPr/>
        <w:t xml:space="preserve">Auflistung von </w:t>
      </w:r>
      <w:r>
        <w:rPr/>
        <w:t xml:space="preserve">Förderkriterien, </w:t>
      </w:r>
      <w:r>
        <w:rPr/>
        <w:t>Identifikation p</w:t>
      </w:r>
      <w:r>
        <w:rPr/>
        <w:t>otentielle</w:t>
      </w:r>
      <w:r>
        <w:rPr/>
        <w:t>r</w:t>
      </w:r>
      <w:r>
        <w:rPr/>
        <w:t xml:space="preserve"> neue</w:t>
      </w:r>
      <w:r>
        <w:rPr/>
        <w:t>r</w:t>
      </w:r>
      <w:r>
        <w:rPr/>
        <w:t xml:space="preserve"> Schulpartner. Kontakt: Studierendeninitiative in Samia  </w:t>
        <w:br/>
      </w:r>
      <w:r>
        <w:rPr>
          <w:i/>
          <w:iCs/>
        </w:rPr>
        <w:t>Umsetzung (</w:t>
      </w:r>
      <w:r>
        <w:rPr>
          <w:i/>
          <w:iCs/>
        </w:rPr>
        <w:t>d</w:t>
      </w:r>
      <w:r>
        <w:rPr>
          <w:i/>
          <w:iCs/>
        </w:rPr>
        <w:t>t. Studierenden-Initiative</w:t>
      </w:r>
      <w:r>
        <w:rPr>
          <w:i/>
          <w:iCs/>
        </w:rPr>
        <w:t>)</w:t>
      </w:r>
      <w:r>
        <w:rPr>
          <w:i/>
        </w:rPr>
        <w:t>:</w:t>
      </w:r>
      <w:r>
        <w:rPr/>
        <w:t xml:space="preserve"> Evaluation der Spenderprofile </w:t>
      </w:r>
      <w:r>
        <w:rPr/>
        <w:t>sowie</w:t>
      </w:r>
      <w:r>
        <w:rPr/>
        <w:t xml:space="preserve"> </w:t>
      </w:r>
      <w:r>
        <w:rPr/>
        <w:t xml:space="preserve">der </w:t>
      </w:r>
      <w:r>
        <w:rPr/>
        <w:t>Werbe- und Kommunikationsmittel</w:t>
        <w:br/>
      </w:r>
      <w:r>
        <w:rPr/>
        <w:t xml:space="preserve">Umsetzung (beide Seiten): </w:t>
      </w:r>
      <w:r>
        <w:rPr/>
        <w:t>Ideensammlung zur Verbesserung der Kommunikation zwischen de</w:t>
      </w:r>
      <w:r>
        <w:rPr/>
        <w:t>n Partnern</w:t>
      </w:r>
    </w:p>
    <w:p>
      <w:pPr>
        <w:pStyle w:val="Normal"/>
        <w:rPr/>
      </w:pPr>
      <w:r>
        <w:rPr>
          <w:b/>
          <w:bCs/>
        </w:rPr>
        <w:t>Project initiatives</w:t>
      </w:r>
      <w:r>
        <w:rPr>
          <w:b w:val="false"/>
          <w:bCs w:val="false"/>
        </w:rPr>
        <w:t xml:space="preserve"> (especially project </w:t>
      </w:r>
      <w:r>
        <w:rPr>
          <w:b w:val="false"/>
          <w:bCs w:val="false"/>
          <w:i/>
          <w:iCs/>
        </w:rPr>
        <w:t>Schulfee</w:t>
      </w:r>
      <w:r>
        <w:rPr>
          <w:b w:val="false"/>
          <w:bCs w:val="false"/>
        </w:rPr>
        <w:t>)</w:t>
      </w:r>
      <w:r>
        <w:rPr/>
        <w:br/>
      </w:r>
      <w:r>
        <w:rPr>
          <w:i/>
          <w:iCs/>
        </w:rPr>
        <w:t>Goals</w:t>
      </w:r>
      <w:r>
        <w:rPr/>
        <w:t>: Preparation of the project meeting (cf. 6.1.2).</w:t>
        <w:br/>
      </w:r>
      <w:r>
        <w:rPr>
          <w:i/>
          <w:iCs/>
        </w:rPr>
        <w:t>Means (Caritas Monze):</w:t>
      </w:r>
      <w:r>
        <w:rPr/>
        <w:t xml:space="preserve"> Compilation of the current profile of support, listing of criteria of support, identification of potential new partner schools. Contact: Zambian student initiative</w:t>
        <w:br/>
      </w:r>
      <w:r>
        <w:rPr>
          <w:i/>
          <w:iCs/>
        </w:rPr>
        <w:t>Means (German student initiative)</w:t>
      </w:r>
      <w:r>
        <w:rPr/>
        <w:t>: Evaluation of donor profiles as well as of means of campaign and communication</w:t>
        <w:br/>
      </w:r>
      <w:r>
        <w:rPr>
          <w:i/>
          <w:iCs/>
        </w:rPr>
        <w:t>Means (both partners):</w:t>
      </w:r>
      <w:r>
        <w:rPr/>
        <w:t xml:space="preserve"> Collection of ideas aiming at the improvement of communication between the partners</w:t>
      </w:r>
    </w:p>
    <w:p>
      <w:pPr>
        <w:pStyle w:val="Normal"/>
        <w:rPr/>
      </w:pPr>
      <w:r>
        <w:rPr>
          <w:b/>
        </w:rPr>
        <w:t xml:space="preserve">6.1.2 Begegnung // </w:t>
      </w:r>
      <w:r>
        <w:rPr>
          <w:b/>
        </w:rPr>
        <w:t>Meeting</w:t>
      </w:r>
    </w:p>
    <w:p>
      <w:pPr>
        <w:pStyle w:val="Normal"/>
        <w:rPr/>
      </w:pPr>
      <w:r>
        <w:rPr>
          <w:b/>
        </w:rPr>
        <w:t>Begegnung der Verantwortlichen der Freiwilligen-Partnerorganisationen</w:t>
        <w:br/>
      </w:r>
      <w:r>
        <w:rPr>
          <w:b w:val="false"/>
          <w:bCs w:val="false"/>
          <w:i/>
          <w:iCs/>
        </w:rPr>
        <w:t xml:space="preserve">Zielsetzung: </w:t>
      </w:r>
      <w:r>
        <w:rPr>
          <w:b w:val="false"/>
          <w:bCs w:val="false"/>
          <w:i w:val="false"/>
          <w:iCs w:val="false"/>
        </w:rPr>
        <w:t>Sicherung, Verbesserung und Fortführung des Freiwilligenaustauschprogramms</w:t>
      </w:r>
      <w:r>
        <w:rPr>
          <w:b w:val="false"/>
          <w:bCs w:val="false"/>
          <w:i/>
          <w:iCs/>
        </w:rPr>
        <w:br/>
        <w:t xml:space="preserve">Umsetzung: </w:t>
      </w:r>
      <w:r>
        <w:rPr>
          <w:i w:val="false"/>
          <w:iCs w:val="false"/>
        </w:rPr>
        <w:t xml:space="preserve">Austausch </w:t>
      </w:r>
      <w:r>
        <w:rPr>
          <w:i w:val="false"/>
          <w:iCs w:val="false"/>
        </w:rPr>
        <w:t>und</w:t>
      </w:r>
      <w:r>
        <w:rPr>
          <w:i w:val="false"/>
          <w:iCs w:val="false"/>
        </w:rPr>
        <w:t xml:space="preserve"> Reflexion</w:t>
      </w:r>
      <w:r>
        <w:rPr/>
        <w:t xml:space="preserve"> </w:t>
      </w:r>
      <w:r>
        <w:rPr/>
        <w:t>zu den Themen</w:t>
        <w:br/>
      </w:r>
      <w:r>
        <w:rPr/>
        <w:t xml:space="preserve">- Erfahrungen mit den Freiwilligen der jeweiligen Entsendeorganisation </w:t>
      </w:r>
      <w:r>
        <w:rPr/>
        <w:t>sowie mit</w:t>
      </w:r>
      <w:r>
        <w:rPr/>
        <w:t xml:space="preserve"> Krisen und Konflikte</w:t>
      </w:r>
      <w:r>
        <w:rPr/>
        <w:t>n</w:t>
      </w:r>
      <w:r>
        <w:rPr/>
        <w:t xml:space="preserve"> im Einsatz und in der Begleitung</w:t>
        <w:br/>
        <w:t xml:space="preserve">- Erwartungen an die Entsendeorganisationen </w:t>
      </w:r>
      <w:r>
        <w:rPr/>
        <w:t>bezüglich</w:t>
      </w:r>
      <w:r>
        <w:rPr/>
        <w:t xml:space="preserve"> Vorbereitung und Begleitung (auf Basis der Evaluationen und der Erfahrungen der vergangenen Jahre, </w:t>
      </w:r>
      <w:r>
        <w:rPr/>
        <w:t>siehe auch 6.1.1</w:t>
      </w:r>
      <w:r>
        <w:rPr/>
        <w:t>)</w:t>
        <w:br/>
        <w:t xml:space="preserve">- </w:t>
      </w:r>
      <w:r>
        <w:rPr/>
        <w:t>Auswahlkriterien</w:t>
        <w:br/>
        <w:t xml:space="preserve">- </w:t>
      </w:r>
      <w:r>
        <w:rPr>
          <w:i w:val="false"/>
          <w:iCs w:val="false"/>
        </w:rPr>
        <w:t>Erfahrungen</w:t>
      </w:r>
      <w:r>
        <w:rPr/>
        <w:t xml:space="preserve"> mit den sambischen und deutschen Gastfamilien, Notwendigkeiten ihrer Vorbereitung, Evaluation ihrer Motivation</w:t>
        <w:br/>
      </w:r>
      <w:r>
        <w:rPr>
          <w:i w:val="false"/>
          <w:iCs w:val="false"/>
        </w:rPr>
        <w:t>Information</w:t>
      </w:r>
      <w:r>
        <w:rPr/>
        <w:t xml:space="preserve"> zur Organisationsstruktur und Einbindung (Organigramm) </w:t>
      </w:r>
      <w:r>
        <w:rPr/>
        <w:t>sowie zur</w:t>
      </w:r>
      <w:r>
        <w:rPr/>
        <w:br/>
        <w:t>Stellung des Freiwilligendienstes in der jeweiligen Organisation</w:t>
      </w:r>
    </w:p>
    <w:p>
      <w:pPr>
        <w:pStyle w:val="Normal"/>
        <w:rPr/>
      </w:pPr>
      <w:r>
        <w:rPr>
          <w:b/>
        </w:rPr>
        <w:t>Meeting</w:t>
      </w:r>
      <w:r>
        <w:rPr>
          <w:b/>
        </w:rPr>
        <w:t xml:space="preserve"> </w:t>
      </w:r>
      <w:r>
        <w:rPr>
          <w:b/>
        </w:rPr>
        <w:t>of the authorities of the partner organisations</w:t>
        <w:br/>
      </w:r>
      <w:r>
        <w:rPr>
          <w:b w:val="false"/>
          <w:bCs w:val="false"/>
          <w:i/>
          <w:iCs/>
        </w:rPr>
        <w:t>Goal</w:t>
      </w:r>
      <w:r>
        <w:rPr>
          <w:b w:val="false"/>
          <w:bCs w:val="false"/>
        </w:rPr>
        <w:t>: improve and continue the volunteer exchange programs</w:t>
        <w:br/>
      </w:r>
      <w:r>
        <w:rPr>
          <w:b w:val="false"/>
          <w:bCs w:val="false"/>
          <w:i/>
          <w:iCs/>
        </w:rPr>
        <w:t>Means</w:t>
      </w:r>
      <w:r>
        <w:rPr>
          <w:b w:val="false"/>
          <w:bCs w:val="false"/>
        </w:rPr>
        <w:t>: Discussions on and analysis of the topics</w:t>
        <w:br/>
        <w:t>- experience with volunteers of the respective dispatching organisation and with crisis and conflicts during the assignment and company</w:t>
        <w:br/>
        <w:t>- expectations of volunteers from the organisations regarding preparation and company (based on evaulation and experience of past years, cf. Also 6.1.1)</w:t>
        <w:br/>
        <w:t>- selection criteria</w:t>
        <w:br/>
        <w:t>- experience with zambian and german host families, their need for preparation and their motivation</w:t>
        <w:br/>
        <w:t xml:space="preserve">Information on the structure of organisation and embedding of the volunteer programs as well as their </w:t>
      </w:r>
      <w:r>
        <w:rPr>
          <w:b w:val="false"/>
          <w:bCs w:val="false"/>
        </w:rPr>
        <w:t>rank</w:t>
      </w:r>
      <w:r>
        <w:rPr>
          <w:b w:val="false"/>
          <w:bCs w:val="false"/>
        </w:rPr>
        <w:t xml:space="preserve"> within the respective organisation</w:t>
      </w:r>
    </w:p>
    <w:p>
      <w:pPr>
        <w:pStyle w:val="Normal"/>
        <w:rPr/>
      </w:pPr>
      <w:r>
        <w:rPr>
          <w:b/>
        </w:rPr>
        <w:t xml:space="preserve">Begegnung mit Gastfamilien: </w:t>
      </w:r>
      <w:r>
        <w:rPr>
          <w:b/>
          <w:highlight w:val="yellow"/>
        </w:rPr>
        <w:t>???</w:t>
        <w:br/>
      </w:r>
      <w:r>
        <w:rPr>
          <w:b/>
        </w:rPr>
        <w:t>Meeting with Zambian host families</w:t>
      </w:r>
    </w:p>
    <w:p>
      <w:pPr>
        <w:pStyle w:val="Normal"/>
        <w:rPr/>
      </w:pPr>
      <w:r>
        <w:rPr>
          <w:b/>
        </w:rPr>
        <w:t>Begegnung der Projektinitiativen</w:t>
        <w:br/>
      </w:r>
      <w:r>
        <w:rPr>
          <w:b w:val="false"/>
          <w:bCs w:val="false"/>
          <w:i/>
          <w:iCs/>
        </w:rPr>
        <w:t>Ziel</w:t>
      </w:r>
      <w:r>
        <w:rPr>
          <w:b w:val="false"/>
          <w:bCs w:val="false"/>
        </w:rPr>
        <w:t xml:space="preserve">: Konsensbildung über zukünftige Absicherung und Ausbau der Initiativen (besonders </w:t>
      </w:r>
      <w:r>
        <w:rPr>
          <w:b w:val="false"/>
          <w:bCs w:val="false"/>
          <w:i/>
          <w:iCs/>
        </w:rPr>
        <w:t>Schulfee</w:t>
      </w:r>
      <w:r>
        <w:rPr>
          <w:b w:val="false"/>
          <w:bCs w:val="false"/>
        </w:rPr>
        <w:t>)</w:t>
      </w:r>
      <w:r>
        <w:rPr>
          <w:b/>
        </w:rPr>
        <w:br/>
      </w:r>
      <w:r>
        <w:rPr>
          <w:b w:val="false"/>
          <w:bCs w:val="false"/>
          <w:i/>
          <w:iCs/>
        </w:rPr>
        <w:t>Umsetzung</w:t>
      </w:r>
      <w:r>
        <w:rPr>
          <w:b/>
        </w:rPr>
        <w:t xml:space="preserve">: </w:t>
      </w:r>
      <w:r>
        <w:rPr/>
        <w:t xml:space="preserve">Austausch über Motivation der </w:t>
      </w:r>
      <w:r>
        <w:rPr/>
        <w:t>sambischen und deutschen</w:t>
      </w:r>
      <w:r>
        <w:rPr/>
        <w:t xml:space="preserve"> Studierenden in den Initiativen, </w:t>
      </w:r>
      <w:r>
        <w:rPr/>
        <w:t>Absprache der o</w:t>
      </w:r>
      <w:r>
        <w:rPr/>
        <w:t>rganisationale</w:t>
      </w:r>
      <w:r>
        <w:rPr/>
        <w:t>n</w:t>
      </w:r>
      <w:r>
        <w:rPr/>
        <w:t xml:space="preserve"> Einbindung in Caritas </w:t>
      </w:r>
      <w:r>
        <w:rPr/>
        <w:t>bzw.</w:t>
      </w:r>
      <w:r>
        <w:rPr/>
        <w:t xml:space="preserve"> ewe, </w:t>
      </w:r>
      <w:r>
        <w:rPr/>
        <w:t xml:space="preserve">Planung der </w:t>
      </w:r>
      <w:r>
        <w:rPr/>
        <w:t xml:space="preserve">Erweiterung der beteiligten Schulen </w:t>
      </w:r>
      <w:r>
        <w:rPr/>
        <w:t>und des</w:t>
      </w:r>
      <w:r>
        <w:rPr/>
        <w:t xml:space="preserve"> Förderbedarf</w:t>
      </w:r>
      <w:r>
        <w:rPr/>
        <w:t>s</w:t>
      </w:r>
      <w:r>
        <w:rPr/>
        <w:t xml:space="preserve"> </w:t>
      </w:r>
      <w:r>
        <w:rPr/>
        <w:t>(</w:t>
      </w:r>
      <w:r>
        <w:rPr/>
        <w:t>Stipendien</w:t>
      </w:r>
      <w:r>
        <w:rPr/>
        <w:t xml:space="preserve">), </w:t>
      </w:r>
      <w:r>
        <w:rPr/>
        <w:t xml:space="preserve">Einpflege und Ausbau der Website </w:t>
      </w:r>
      <w:r>
        <w:rPr>
          <w:i/>
        </w:rPr>
        <w:t>schulfee-</w:t>
      </w:r>
      <w:r>
        <w:rPr>
          <w:i/>
        </w:rPr>
        <w:t>z</w:t>
      </w:r>
      <w:r>
        <w:rPr>
          <w:i/>
        </w:rPr>
        <w:t>ambia.de</w:t>
      </w:r>
    </w:p>
    <w:p>
      <w:pPr>
        <w:pStyle w:val="Normal"/>
        <w:rPr/>
      </w:pPr>
      <w:r>
        <w:rPr>
          <w:b/>
          <w:bCs/>
          <w:i w:val="false"/>
          <w:iCs w:val="false"/>
        </w:rPr>
        <w:t>Meeting of project initiatives</w:t>
      </w:r>
      <w:r>
        <w:rPr>
          <w:i/>
        </w:rPr>
        <w:br/>
        <w:t xml:space="preserve">Goal: </w:t>
      </w:r>
      <w:r>
        <w:rPr>
          <w:i w:val="false"/>
          <w:iCs w:val="false"/>
        </w:rPr>
        <w:t xml:space="preserve">Agreement on future settlement and </w:t>
      </w:r>
      <w:r>
        <w:rPr>
          <w:i w:val="false"/>
          <w:iCs w:val="false"/>
        </w:rPr>
        <w:t xml:space="preserve">development of the initiatives (espacially </w:t>
      </w:r>
      <w:r>
        <w:rPr>
          <w:i/>
          <w:iCs/>
        </w:rPr>
        <w:t>Schulfee</w:t>
      </w:r>
      <w:r>
        <w:rPr>
          <w:i w:val="false"/>
          <w:iCs w:val="false"/>
        </w:rPr>
        <w:t>)</w:t>
        <w:br/>
        <w:t>Means: Discussion on the motivation of zambian and german students in the initiatives, on the permanent installation of the initiatives inside of Caritas and ewe, respectively, planning on the expansion of involved schools and support (scholar ships), update and upgrade of the website schulfee-zambia.de</w:t>
      </w:r>
      <w:r>
        <w:rPr>
          <w:i/>
        </w:rPr>
        <w:br/>
      </w:r>
    </w:p>
    <w:p>
      <w:pPr>
        <w:pStyle w:val="Normal"/>
        <w:rPr/>
      </w:pPr>
      <w:r>
        <w:rPr>
          <w:b/>
        </w:rPr>
        <w:t>Begegnung mit der Bistumsleitung:</w:t>
      </w:r>
      <w:r>
        <w:rPr/>
        <w:br/>
      </w:r>
      <w:r>
        <w:rPr>
          <w:i/>
          <w:iCs/>
        </w:rPr>
        <w:t>Ziel</w:t>
      </w:r>
      <w:r>
        <w:rPr/>
        <w:t>: Fortschreibung der Kooperations-Verträge</w:t>
        <w:br/>
      </w:r>
      <w:r>
        <w:rPr>
          <w:i/>
          <w:iCs/>
        </w:rPr>
        <w:t>Umsetzung</w:t>
      </w:r>
      <w:r>
        <w:rPr/>
        <w:t>: Besprechung über o</w:t>
      </w:r>
      <w:r>
        <w:rPr/>
        <w:t xml:space="preserve">rganisationale und inhaltliche Einbindung </w:t>
      </w:r>
      <w:r>
        <w:rPr/>
        <w:t xml:space="preserve">der Freiwilligenprogramme </w:t>
      </w:r>
      <w:r>
        <w:rPr/>
        <w:t>in die Organisationsstruktur und den Pastoral-Entwicklungsplan, Möglichkeiten und Notwendigkeiten der internen und öffentlichen Kommunikationsarbeit der Freiwilligen-Programme</w:t>
        <w:br/>
      </w:r>
    </w:p>
    <w:p>
      <w:pPr>
        <w:pStyle w:val="Normal"/>
        <w:rPr/>
      </w:pPr>
      <w:r>
        <w:rPr>
          <w:b/>
          <w:bCs/>
        </w:rPr>
        <w:t>Meeting with diocese leadership</w:t>
      </w:r>
      <w:r>
        <w:rPr/>
        <w:br/>
      </w:r>
      <w:r>
        <w:rPr>
          <w:i/>
          <w:iCs/>
        </w:rPr>
        <w:t>Goal</w:t>
      </w:r>
      <w:r>
        <w:rPr/>
        <w:t>: Continue the cooperation contracts</w:t>
        <w:br/>
      </w:r>
      <w:r>
        <w:rPr>
          <w:i/>
          <w:iCs/>
        </w:rPr>
        <w:t>Means</w:t>
      </w:r>
      <w:r>
        <w:rPr/>
        <w:t>: Discussion on the embedding (both content-wise and structural) of the volunteer programs in the organisation and the pastoral development plan, possibilities and necessities of internal and public communication of the volunteer programs</w:t>
      </w:r>
    </w:p>
    <w:p>
      <w:pPr>
        <w:pStyle w:val="Normal"/>
        <w:rPr/>
      </w:pPr>
      <w:r>
        <w:rPr>
          <w:b/>
        </w:rPr>
        <w:t>Visitation bestehender Projekte und Akquise neuer Projekte</w:t>
        <w:br/>
      </w:r>
      <w:r>
        <w:rPr>
          <w:b w:val="false"/>
          <w:bCs w:val="false"/>
          <w:i/>
          <w:iCs/>
        </w:rPr>
        <w:t>Ziel</w:t>
      </w:r>
      <w:r>
        <w:rPr>
          <w:b w:val="false"/>
          <w:bCs w:val="false"/>
        </w:rPr>
        <w:t>: Prüfung und Dokumentation bestehender Projekte, Identifikation potentieller neuer Projekte</w:t>
        <w:br/>
      </w:r>
      <w:r>
        <w:rPr>
          <w:b w:val="false"/>
          <w:bCs w:val="false"/>
          <w:i/>
          <w:iCs/>
        </w:rPr>
        <w:t>Umsetzung</w:t>
      </w:r>
      <w:r>
        <w:rPr>
          <w:b w:val="false"/>
          <w:bCs w:val="false"/>
        </w:rPr>
        <w:t>: Besuche vor Ort</w:t>
        <w:br/>
      </w:r>
      <w:r>
        <w:rPr>
          <w:b/>
        </w:rPr>
        <w:br/>
      </w:r>
      <w:r>
        <w:rPr>
          <w:b/>
        </w:rPr>
        <w:t>Visiting ongoing projects and acquisition of new projects</w:t>
        <w:br/>
      </w:r>
      <w:r>
        <w:rPr>
          <w:b w:val="false"/>
          <w:bCs w:val="false"/>
          <w:i/>
          <w:iCs/>
        </w:rPr>
        <w:t>Goal</w:t>
      </w:r>
      <w:r>
        <w:rPr>
          <w:b w:val="false"/>
          <w:bCs w:val="false"/>
        </w:rPr>
        <w:t>: Assessment and documentation of current projects and identification of potential new projects</w:t>
        <w:br/>
      </w:r>
      <w:r>
        <w:rPr>
          <w:b w:val="false"/>
          <w:bCs w:val="false"/>
          <w:i/>
          <w:iCs/>
        </w:rPr>
        <w:t>Means</w:t>
      </w:r>
      <w:r>
        <w:rPr>
          <w:b w:val="false"/>
          <w:bCs w:val="false"/>
        </w:rPr>
        <w:t>: visit on location</w:t>
      </w:r>
    </w:p>
    <w:p>
      <w:pPr>
        <w:pStyle w:val="Normal"/>
        <w:rPr/>
      </w:pPr>
      <w:r>
        <w:rPr>
          <w:b/>
        </w:rPr>
        <w:t>Programm-Akquise für Verwandten-, Spender- und Interessenten-Reisen:</w:t>
        <w:br/>
      </w:r>
      <w:r>
        <w:rPr>
          <w:b w:val="false"/>
          <w:bCs w:val="false"/>
          <w:i/>
          <w:iCs/>
        </w:rPr>
        <w:t>Ziel</w:t>
      </w:r>
      <w:r>
        <w:rPr>
          <w:b w:val="false"/>
          <w:bCs w:val="false"/>
        </w:rPr>
        <w:t>: Identifikation von Programmpunkten (touristische Highlights in Süd-Sambia) für Reisen von Spendern, Interessenten und von Verwandten deutscher Freiwilliger</w:t>
        <w:br/>
      </w:r>
      <w:r>
        <w:rPr>
          <w:b w:val="false"/>
          <w:bCs w:val="false"/>
          <w:i/>
          <w:iCs/>
        </w:rPr>
        <w:t>Umsetzung</w:t>
      </w:r>
      <w:r>
        <w:rPr>
          <w:b w:val="false"/>
          <w:bCs w:val="false"/>
        </w:rPr>
        <w:t>: Besuche vor Ort</w:t>
      </w:r>
    </w:p>
    <w:p>
      <w:pPr>
        <w:pStyle w:val="Normal"/>
        <w:rPr/>
      </w:pPr>
      <w:r>
        <w:rPr>
          <w:b/>
          <w:bCs/>
        </w:rPr>
        <w:t>A</w:t>
      </w:r>
      <w:r>
        <w:rPr>
          <w:b/>
          <w:bCs/>
        </w:rPr>
        <w:t>cquisition of the program of a journey for relatives, donors and interested parties</w:t>
      </w:r>
      <w:r>
        <w:rPr>
          <w:b w:val="false"/>
          <w:bCs w:val="false"/>
        </w:rPr>
        <w:br/>
      </w:r>
      <w:r>
        <w:rPr>
          <w:b w:val="false"/>
          <w:bCs w:val="false"/>
          <w:i/>
          <w:iCs/>
        </w:rPr>
        <w:t>Goal</w:t>
      </w:r>
      <w:r>
        <w:rPr>
          <w:b w:val="false"/>
          <w:bCs w:val="false"/>
        </w:rPr>
        <w:t xml:space="preserve">: Identification of </w:t>
      </w:r>
      <w:r>
        <w:rPr>
          <w:b w:val="false"/>
          <w:bCs w:val="false"/>
        </w:rPr>
        <w:t>points for the agenda of a journey to be undertaken by donors, interested parties and relatives of german volunteers (points of interest for tourists in south of Zambia)</w:t>
        <w:br/>
      </w:r>
      <w:r>
        <w:rPr>
          <w:b w:val="false"/>
          <w:bCs w:val="false"/>
          <w:i/>
          <w:iCs/>
        </w:rPr>
        <w:t>Means</w:t>
      </w:r>
      <w:r>
        <w:rPr>
          <w:b w:val="false"/>
          <w:bCs w:val="false"/>
        </w:rPr>
        <w:t xml:space="preserve">: visit on location </w:t>
      </w:r>
    </w:p>
    <w:p>
      <w:pPr>
        <w:pStyle w:val="Normal"/>
        <w:rPr/>
      </w:pPr>
      <w:r>
        <w:rPr>
          <w:b/>
        </w:rPr>
        <w:t xml:space="preserve">6.1.3 Nachbereitung // </w:t>
      </w:r>
      <w:r>
        <w:rPr>
          <w:b/>
        </w:rPr>
        <w:t>wrap-up</w:t>
      </w:r>
    </w:p>
    <w:p>
      <w:pPr>
        <w:pStyle w:val="Normal"/>
        <w:rPr/>
      </w:pPr>
      <w:r>
        <w:rPr>
          <w:b/>
        </w:rPr>
        <w:t>Freiwilligenarbeit</w:t>
        <w:br/>
      </w:r>
      <w:r>
        <w:rPr>
          <w:b w:val="false"/>
          <w:bCs w:val="false"/>
          <w:i/>
          <w:iCs/>
        </w:rPr>
        <w:t>Ziel</w:t>
      </w:r>
      <w:r>
        <w:rPr>
          <w:b w:val="false"/>
          <w:bCs w:val="false"/>
        </w:rPr>
        <w:t>: Dokumentation, Umsetzung der besprochenen Maßnahmen</w:t>
        <w:br/>
      </w:r>
      <w:r>
        <w:rPr>
          <w:b w:val="false"/>
          <w:bCs w:val="false"/>
          <w:i/>
          <w:iCs/>
        </w:rPr>
        <w:t>Umsetzung</w:t>
      </w:r>
      <w:r>
        <w:rPr>
          <w:b w:val="false"/>
          <w:bCs w:val="false"/>
        </w:rPr>
        <w:t xml:space="preserve">: abhängig von den besprochenen Maßnahmen, vsl. </w:t>
      </w:r>
      <w:r>
        <w:rPr>
          <w:b w:val="false"/>
          <w:bCs w:val="false"/>
        </w:rPr>
        <w:t xml:space="preserve">Publikation in den  in den Kommunikationsmedien der Vereine/Initiativen, </w:t>
      </w:r>
      <w:r>
        <w:rPr>
          <w:b w:val="false"/>
          <w:bCs w:val="false"/>
        </w:rPr>
        <w:t>Anpassung der Vereinbarungen und Zielbeschreibungen, ggf. Ausweitung des cloudbasierten Zusammenarbeit</w:t>
      </w:r>
    </w:p>
    <w:p>
      <w:pPr>
        <w:pStyle w:val="Normal"/>
        <w:rPr/>
      </w:pPr>
      <w:r>
        <w:rPr>
          <w:b/>
          <w:bCs/>
        </w:rPr>
        <w:t>Volunteer programs</w:t>
      </w:r>
      <w:r>
        <w:rPr>
          <w:b w:val="false"/>
          <w:bCs w:val="false"/>
        </w:rPr>
        <w:br/>
      </w:r>
      <w:r>
        <w:rPr>
          <w:b w:val="false"/>
          <w:bCs w:val="false"/>
          <w:i/>
          <w:iCs/>
        </w:rPr>
        <w:t>Goal</w:t>
      </w:r>
      <w:r>
        <w:rPr>
          <w:b w:val="false"/>
          <w:bCs w:val="false"/>
        </w:rPr>
        <w:t>: Documentation, implementation of the actions discussed</w:t>
        <w:br/>
      </w:r>
      <w:r>
        <w:rPr>
          <w:b w:val="false"/>
          <w:bCs w:val="false"/>
          <w:i/>
          <w:iCs/>
        </w:rPr>
        <w:t>Means</w:t>
      </w:r>
      <w:r>
        <w:rPr>
          <w:b w:val="false"/>
          <w:bCs w:val="false"/>
        </w:rPr>
        <w:t xml:space="preserve">: depending on the results of the meetings, likely: </w:t>
      </w:r>
      <w:r>
        <w:rPr>
          <w:b w:val="false"/>
          <w:bCs w:val="false"/>
        </w:rPr>
        <w:t xml:space="preserve">publication in the media of the associations/initiatives, </w:t>
      </w:r>
      <w:r>
        <w:rPr>
          <w:b w:val="false"/>
          <w:bCs w:val="false"/>
        </w:rPr>
        <w:t>adjustment the of terms of agreement and goals of the voluntary services, if need be expansion of the cloud-based cooperation</w:t>
      </w:r>
    </w:p>
    <w:p>
      <w:pPr>
        <w:pStyle w:val="Normal"/>
        <w:rPr/>
      </w:pPr>
      <w:r>
        <w:rPr>
          <w:b/>
        </w:rPr>
        <w:t>Projektinitiativen</w:t>
        <w:br/>
      </w:r>
      <w:r>
        <w:rPr>
          <w:b w:val="false"/>
          <w:bCs w:val="false"/>
          <w:i/>
          <w:iCs/>
        </w:rPr>
        <w:t>Ziel</w:t>
      </w:r>
      <w:r>
        <w:rPr>
          <w:b w:val="false"/>
          <w:bCs w:val="false"/>
        </w:rPr>
        <w:t>: Umsetzung der besprochenen Maßnahmen (vsl. Kommunikation, Öffentlichkeitsarbeit, Förderrahmen und langfristige Einbindung in die Organisationen, neue Projekte)</w:t>
        <w:br/>
      </w:r>
      <w:r>
        <w:rPr>
          <w:b w:val="false"/>
          <w:bCs w:val="false"/>
          <w:i/>
          <w:iCs/>
        </w:rPr>
        <w:t>Umsetzung</w:t>
      </w:r>
      <w:r>
        <w:rPr>
          <w:b w:val="false"/>
          <w:bCs w:val="false"/>
        </w:rPr>
        <w:t>: abhängig von den besprochenen Maßnahmen, vsl. Nutzung der besprochenen Kommunikationswege, technische und inhaltliche Aktualisierung der Seite schulfee-zambia.de, Aufnahme weiterer Schulen in die Förderung und Veranlassung der Einbindung in die Organisationen</w:t>
      </w:r>
    </w:p>
    <w:p>
      <w:pPr>
        <w:pStyle w:val="Normal"/>
        <w:rPr/>
      </w:pPr>
      <w:r>
        <w:rPr>
          <w:b/>
          <w:bCs w:val="false"/>
        </w:rPr>
        <w:t>Project initiatives</w:t>
        <w:br/>
      </w:r>
      <w:r>
        <w:rPr>
          <w:b w:val="false"/>
          <w:bCs w:val="false"/>
          <w:i/>
          <w:iCs/>
        </w:rPr>
        <w:t>Goal</w:t>
      </w:r>
      <w:r>
        <w:rPr>
          <w:b w:val="false"/>
          <w:bCs w:val="false"/>
        </w:rPr>
        <w:t>: implementation of the actions discussed (likely communication, public relation, terms of support and embedding into the organisatations, new projects)</w:t>
        <w:br/>
      </w:r>
      <w:r>
        <w:rPr>
          <w:b w:val="false"/>
          <w:bCs w:val="false"/>
          <w:i/>
          <w:iCs/>
        </w:rPr>
        <w:t>Means</w:t>
      </w:r>
      <w:r>
        <w:rPr>
          <w:b w:val="false"/>
          <w:bCs w:val="false"/>
        </w:rPr>
        <w:t>: depending on the results of the meetings, likely: use of new communication channels, technical and content-wise update of the site schulfee-zambia.de, support of new schools and starting the embedding into the organisations</w:t>
      </w:r>
    </w:p>
    <w:p>
      <w:pPr>
        <w:pStyle w:val="Normal"/>
        <w:rPr/>
      </w:pPr>
      <w:r>
        <w:rPr>
          <w:b/>
        </w:rPr>
        <w:t>Organisation einer Verwandten-, Spender- und Interessenten-Reise</w:t>
        <w:br/>
      </w:r>
      <w:r>
        <w:rPr>
          <w:b/>
        </w:rPr>
        <w:t xml:space="preserve">Planning a </w:t>
      </w:r>
      <w:r>
        <w:rPr>
          <w:b/>
        </w:rPr>
        <w:t>journey for relatives, donors and interested parties</w:t>
      </w:r>
    </w:p>
    <w:p>
      <w:pPr>
        <w:pStyle w:val="Normal"/>
        <w:rPr>
          <w:b/>
          <w:b/>
        </w:rPr>
      </w:pPr>
      <w:r>
        <w:rPr>
          <w:b/>
        </w:rPr>
      </w:r>
    </w:p>
    <w:p>
      <w:pPr>
        <w:pStyle w:val="Normal"/>
        <w:rPr>
          <w:sz w:val="24"/>
          <w:szCs w:val="24"/>
        </w:rPr>
      </w:pPr>
      <w:r>
        <w:rPr>
          <w:b/>
          <w:sz w:val="24"/>
          <w:szCs w:val="24"/>
        </w:rPr>
        <w:t>6.2</w:t>
      </w:r>
      <w:r>
        <w:rPr>
          <w:sz w:val="24"/>
          <w:szCs w:val="24"/>
        </w:rPr>
        <w:t xml:space="preserve"> Fügen Sie einen </w:t>
      </w:r>
      <w:r>
        <w:rPr>
          <w:b/>
          <w:sz w:val="24"/>
          <w:szCs w:val="24"/>
        </w:rPr>
        <w:t>zeitlichen und inhaltlichen Ablauf- bzw. Seminarplan</w:t>
      </w:r>
      <w:r>
        <w:rPr>
          <w:sz w:val="24"/>
          <w:szCs w:val="24"/>
        </w:rPr>
        <w:t xml:space="preserve"> für alle Projektphasen bei.</w:t>
      </w:r>
    </w:p>
    <w:p>
      <w:pPr>
        <w:pStyle w:val="Normal"/>
        <w:rPr/>
      </w:pPr>
      <w:r>
        <w:rPr>
          <w:b/>
        </w:rPr>
        <w:t xml:space="preserve">6.2.1 </w:t>
      </w:r>
      <w:r>
        <w:rPr>
          <w:b/>
        </w:rPr>
        <w:t>Vorbereitung</w:t>
      </w:r>
      <w:r>
        <w:rPr>
          <w:b/>
        </w:rPr>
        <w:t xml:space="preserve">sphase // </w:t>
      </w:r>
      <w:r>
        <w:rPr>
          <w:b/>
        </w:rPr>
        <w:t>Preparation Phase</w:t>
      </w:r>
    </w:p>
    <w:p>
      <w:pPr>
        <w:pStyle w:val="Normal"/>
        <w:rPr/>
      </w:pPr>
      <w:r>
        <w:rPr/>
        <w:t>Ab Januar 2017 - Evaluation und Befragung ehemaliger Freiwilliger nach deren Erfahrungen mit Vereinbarungen und Zielen des Freiwilligendienstes.</w:t>
        <w:br/>
      </w:r>
      <w:r>
        <w:rPr/>
        <w:t xml:space="preserve">Starting January 2017 – Evaluation and questioning of former volunteers  </w:t>
      </w:r>
      <w:r>
        <w:rPr>
          <w:b w:val="false"/>
          <w:bCs w:val="false"/>
          <w:i w:val="false"/>
          <w:iCs w:val="false"/>
        </w:rPr>
        <w:t xml:space="preserve">about their experience with </w:t>
      </w:r>
      <w:r>
        <w:rPr>
          <w:b w:val="false"/>
          <w:bCs w:val="false"/>
          <w:i w:val="false"/>
          <w:iCs w:val="false"/>
        </w:rPr>
        <w:t>the</w:t>
      </w:r>
      <w:r>
        <w:rPr>
          <w:b w:val="false"/>
          <w:bCs w:val="false"/>
          <w:i w:val="false"/>
          <w:iCs w:val="false"/>
        </w:rPr>
        <w:t xml:space="preserve"> terms </w:t>
      </w:r>
      <w:r>
        <w:rPr>
          <w:b w:val="false"/>
          <w:bCs w:val="false"/>
          <w:i w:val="false"/>
          <w:iCs w:val="false"/>
        </w:rPr>
        <w:t>of agreement</w:t>
      </w:r>
      <w:r>
        <w:rPr>
          <w:b w:val="false"/>
          <w:bCs w:val="false"/>
          <w:i w:val="false"/>
          <w:iCs w:val="false"/>
        </w:rPr>
        <w:t xml:space="preserve"> and goals </w:t>
      </w:r>
      <w:r>
        <w:rPr>
          <w:b w:val="false"/>
          <w:bCs w:val="false"/>
          <w:i w:val="false"/>
          <w:iCs w:val="false"/>
        </w:rPr>
        <w:t>of the voluntary services</w:t>
      </w:r>
    </w:p>
    <w:p>
      <w:pPr>
        <w:pStyle w:val="Normal"/>
        <w:rPr/>
      </w:pPr>
      <w:r>
        <w:rPr/>
        <w:t>Ab Februar 2017 – Aufbau einer cloudbasierten Datenbank mit Vereinbarungen und Zielbeschreibungen zum deutschen und sambischen Freiwilligendienst</w:t>
        <w:br/>
      </w:r>
      <w:r>
        <w:rPr/>
        <w:t>Starting February 2017 – Installation of a cloud-based database containing terms of agreements and goal descriptions of both zambian and german voluntary services</w:t>
      </w:r>
    </w:p>
    <w:p>
      <w:pPr>
        <w:pStyle w:val="Normal"/>
        <w:rPr/>
      </w:pPr>
      <w:r>
        <w:rPr/>
        <w:t>Ab März 2017 – Auswertung und Kommentierung der Evaluation durch die jeweiligen Verantwortlichen</w:t>
        <w:br/>
      </w:r>
      <w:r>
        <w:rPr/>
        <w:t>Starting March 2017 – Assessment and commenting on the results of the evaluation by the persons in charge</w:t>
      </w:r>
    </w:p>
    <w:p>
      <w:pPr>
        <w:pStyle w:val="Normal"/>
        <w:rPr/>
      </w:pPr>
      <w:r>
        <w:rPr/>
        <w:t>März 2017:</w:t>
        <w:br/>
      </w:r>
      <w:r>
        <w:rPr>
          <w:i/>
        </w:rPr>
        <w:t>Caritas Monze:</w:t>
      </w:r>
      <w:r>
        <w:rPr/>
        <w:t xml:space="preserve"> Profil der bisherigen Förderung, Förderkriterien, Potentielle neue Schulpartner, Kontakt: Studierendeninitiative in Sambia  </w:t>
        <w:br/>
      </w:r>
      <w:r>
        <w:rPr>
          <w:i/>
        </w:rPr>
        <w:t>Dt. Studierenden-Initiative:</w:t>
      </w:r>
      <w:r>
        <w:rPr/>
        <w:t xml:space="preserve"> Evaluation der Spenderprofile und Werbe- und Kommunikationsmittel </w:t>
        <w:br/>
        <w:t>Ideensammlung zur Verbesserung der Kommunikation zwischen der Initiative und der Partnerorganisation</w:t>
      </w:r>
    </w:p>
    <w:p>
      <w:pPr>
        <w:pStyle w:val="Normal"/>
        <w:rPr/>
      </w:pPr>
      <w:r>
        <w:rPr/>
        <w:t>March 2017:</w:t>
        <w:br/>
      </w:r>
      <w:r>
        <w:rPr>
          <w:i/>
          <w:iCs/>
        </w:rPr>
        <w:t>Caritas Monze</w:t>
      </w:r>
      <w:r>
        <w:rPr/>
        <w:t xml:space="preserve">: </w:t>
      </w:r>
      <w:r>
        <w:rPr/>
        <w:t>Compilation of the current profile of support, listing of criteria of support, identification of potential new partner schools. Contact: Zambian student initiative</w:t>
        <w:br/>
      </w:r>
      <w:r>
        <w:rPr>
          <w:i/>
          <w:iCs/>
        </w:rPr>
        <w:t>German student initiative</w:t>
      </w:r>
      <w:r>
        <w:rPr/>
        <w:t>: Evaluation of donor profiles as well as of means of campaign and communication</w:t>
        <w:br/>
      </w:r>
      <w:r>
        <w:rPr/>
        <w:t>B</w:t>
      </w:r>
      <w:r>
        <w:rPr>
          <w:i/>
          <w:iCs/>
        </w:rPr>
        <w:t>oth partners:</w:t>
      </w:r>
      <w:r>
        <w:rPr/>
        <w:t xml:space="preserve"> Collection of ideas aiming at the improvement of communication between the partners</w:t>
      </w:r>
    </w:p>
    <w:p>
      <w:pPr>
        <w:pStyle w:val="Normal"/>
        <w:rPr/>
      </w:pPr>
      <w:r>
        <w:rPr>
          <w:b/>
        </w:rPr>
        <w:t xml:space="preserve">6.2.2 </w:t>
      </w:r>
      <w:r>
        <w:rPr>
          <w:b/>
        </w:rPr>
        <w:t xml:space="preserve">Begegnung // </w:t>
      </w:r>
      <w:r>
        <w:rPr>
          <w:b/>
        </w:rPr>
        <w:t>Meeting</w:t>
      </w:r>
    </w:p>
    <w:tbl>
      <w:tblPr>
        <w:tblStyle w:val="Tabellenraster"/>
        <w:tblW w:w="9062" w:type="dxa"/>
        <w:jc w:val="left"/>
        <w:tblInd w:w="0" w:type="dxa"/>
        <w:tblCellMar>
          <w:top w:w="0" w:type="dxa"/>
          <w:left w:w="108" w:type="dxa"/>
          <w:bottom w:w="0" w:type="dxa"/>
          <w:right w:w="108" w:type="dxa"/>
        </w:tblCellMar>
        <w:tblLook w:val="04a0" w:noVBand="1" w:noHBand="0" w:lastColumn="0" w:firstColumn="1" w:lastRow="0" w:firstRow="1"/>
      </w:tblPr>
      <w:tblGrid>
        <w:gridCol w:w="1696"/>
        <w:gridCol w:w="4820"/>
        <w:gridCol w:w="2546"/>
      </w:tblGrid>
      <w:tr>
        <w:trPr/>
        <w:tc>
          <w:tcPr>
            <w:tcW w:w="1696" w:type="dxa"/>
            <w:tcBorders/>
            <w:shd w:fill="auto" w:val="clear"/>
            <w:tcMar>
              <w:left w:w="108" w:type="dxa"/>
            </w:tcMar>
          </w:tcPr>
          <w:p>
            <w:pPr>
              <w:pStyle w:val="Normal"/>
              <w:spacing w:lineRule="auto" w:line="240" w:before="0" w:after="0"/>
              <w:rPr/>
            </w:pPr>
            <w:r>
              <w:rPr>
                <w:b/>
              </w:rPr>
              <w:t>Di 25. April 2017</w:t>
              <w:br/>
              <w:br/>
            </w:r>
            <w:r>
              <w:rPr>
                <w:b/>
              </w:rPr>
              <w:t>Tue, April 25th 2017</w:t>
            </w:r>
          </w:p>
        </w:tc>
        <w:tc>
          <w:tcPr>
            <w:tcW w:w="4820" w:type="dxa"/>
            <w:tcBorders/>
            <w:shd w:fill="auto" w:val="clear"/>
            <w:tcMar>
              <w:left w:w="108" w:type="dxa"/>
            </w:tcMar>
          </w:tcPr>
          <w:p>
            <w:pPr>
              <w:pStyle w:val="Normal"/>
              <w:spacing w:lineRule="auto" w:line="240" w:before="0" w:after="0"/>
              <w:rPr/>
            </w:pPr>
            <w:r>
              <w:rPr/>
              <w:t>- Ankunft der deutschen Gruppe in Lusaka</w:t>
            </w:r>
          </w:p>
          <w:p>
            <w:pPr>
              <w:pStyle w:val="Normal"/>
              <w:spacing w:lineRule="auto" w:line="240" w:before="0" w:after="0"/>
              <w:rPr/>
            </w:pPr>
            <w:r>
              <w:rPr/>
              <w:t>- Transfer nach Chirundu/Siavonga</w:t>
              <w:br/>
            </w:r>
            <w:r>
              <w:rPr>
                <w:b/>
              </w:rPr>
              <w:br/>
              <w:t xml:space="preserve">- </w:t>
            </w:r>
            <w:r>
              <w:rPr>
                <w:b w:val="false"/>
                <w:bCs w:val="false"/>
              </w:rPr>
              <w:t>arrival of the german group in Lusaka</w:t>
            </w:r>
          </w:p>
          <w:p>
            <w:pPr>
              <w:pStyle w:val="Normal"/>
              <w:spacing w:lineRule="auto" w:line="240" w:before="0" w:after="0"/>
              <w:rPr/>
            </w:pPr>
            <w:r>
              <w:rPr>
                <w:b w:val="false"/>
                <w:bCs w:val="false"/>
              </w:rPr>
              <w:t>- transfer to Chirundu/Siavonga</w:t>
            </w:r>
          </w:p>
        </w:tc>
        <w:tc>
          <w:tcPr>
            <w:tcW w:w="2546" w:type="dxa"/>
            <w:tcBorders/>
            <w:shd w:fill="auto" w:val="clear"/>
            <w:tcMar>
              <w:left w:w="108" w:type="dxa"/>
            </w:tcMar>
          </w:tcPr>
          <w:p>
            <w:pPr>
              <w:pStyle w:val="Normal"/>
              <w:spacing w:lineRule="auto" w:line="240" w:before="0" w:after="0"/>
              <w:rPr/>
            </w:pPr>
            <w:r>
              <w:rPr/>
              <w:t>Lusaka / Siavonga</w:t>
            </w:r>
          </w:p>
        </w:tc>
      </w:tr>
      <w:tr>
        <w:trPr/>
        <w:tc>
          <w:tcPr>
            <w:tcW w:w="1696" w:type="dxa"/>
            <w:tcBorders/>
            <w:shd w:fill="auto" w:val="clear"/>
            <w:tcMar>
              <w:left w:w="108" w:type="dxa"/>
            </w:tcMar>
          </w:tcPr>
          <w:p>
            <w:pPr>
              <w:pStyle w:val="Normal"/>
              <w:spacing w:lineRule="auto" w:line="240" w:before="0" w:after="0"/>
              <w:rPr/>
            </w:pPr>
            <w:r>
              <w:rPr>
                <w:b/>
              </w:rPr>
              <w:t>Mi 26. April</w:t>
              <w:br/>
              <w:br/>
            </w:r>
            <w:r>
              <w:rPr>
                <w:b/>
              </w:rPr>
              <w:t>Wed, April 26th</w:t>
            </w:r>
          </w:p>
        </w:tc>
        <w:tc>
          <w:tcPr>
            <w:tcW w:w="4820" w:type="dxa"/>
            <w:tcBorders/>
            <w:shd w:fill="auto" w:val="clear"/>
            <w:tcMar>
              <w:left w:w="108" w:type="dxa"/>
            </w:tcMar>
          </w:tcPr>
          <w:p>
            <w:pPr>
              <w:pStyle w:val="Normal"/>
              <w:spacing w:lineRule="auto" w:line="240" w:before="0" w:after="0"/>
              <w:rPr/>
            </w:pPr>
            <w:r>
              <w:rPr/>
              <w:t>- Treffen mit Verantwortlichen der Schule in Chirundu</w:t>
              <w:br/>
              <w:t>- Treffen mit Stipendiaten des Schulfee-Projektes</w:t>
              <w:br/>
              <w:t>- Erkundung touristischer Ziele in der Gegend für eine Sponsoren-/Interessenten-Fahrt</w:t>
            </w:r>
            <w:r>
              <w:rPr>
                <w:b/>
              </w:rPr>
              <w:br/>
              <w:br/>
              <w:t xml:space="preserve">- </w:t>
            </w:r>
            <w:r>
              <w:rPr>
                <w:b w:val="false"/>
                <w:bCs w:val="false"/>
              </w:rPr>
              <w:t>Meeting with authorities of the school in Chirundu</w:t>
              <w:br/>
              <w:t>- Meeting with pupils supported by the Schulfee project</w:t>
              <w:br/>
            </w:r>
            <w:bookmarkStart w:id="0" w:name="__DdeLink__1405_1668509392"/>
            <w:bookmarkEnd w:id="0"/>
            <w:r>
              <w:rPr>
                <w:b w:val="false"/>
                <w:bCs w:val="false"/>
              </w:rPr>
              <w:t>- Identification of points of interest for tourists in the vaccinity for a journey by donors</w:t>
            </w:r>
          </w:p>
        </w:tc>
        <w:tc>
          <w:tcPr>
            <w:tcW w:w="2546" w:type="dxa"/>
            <w:tcBorders/>
            <w:shd w:fill="auto" w:val="clear"/>
            <w:tcMar>
              <w:left w:w="108" w:type="dxa"/>
            </w:tcMar>
          </w:tcPr>
          <w:p>
            <w:pPr>
              <w:pStyle w:val="Normal"/>
              <w:spacing w:lineRule="auto" w:line="240" w:before="0" w:after="0"/>
              <w:rPr>
                <w:b/>
                <w:b/>
              </w:rPr>
            </w:pPr>
            <w:r>
              <w:rPr/>
              <w:t>Chirundu/ Siavonga</w:t>
            </w:r>
          </w:p>
        </w:tc>
      </w:tr>
      <w:tr>
        <w:trPr/>
        <w:tc>
          <w:tcPr>
            <w:tcW w:w="1696" w:type="dxa"/>
            <w:tcBorders/>
            <w:shd w:fill="auto" w:val="clear"/>
            <w:tcMar>
              <w:left w:w="108" w:type="dxa"/>
            </w:tcMar>
          </w:tcPr>
          <w:p>
            <w:pPr>
              <w:pStyle w:val="Normal"/>
              <w:spacing w:lineRule="auto" w:line="240" w:before="0" w:after="0"/>
              <w:rPr/>
            </w:pPr>
            <w:r>
              <w:rPr>
                <w:b/>
              </w:rPr>
              <w:t>Do 27. April</w:t>
            </w:r>
          </w:p>
          <w:p>
            <w:pPr>
              <w:pStyle w:val="Normal"/>
              <w:spacing w:lineRule="auto" w:line="240" w:before="0" w:after="0"/>
              <w:rPr>
                <w:b/>
                <w:b/>
              </w:rPr>
            </w:pPr>
            <w:r>
              <w:rPr/>
            </w:r>
          </w:p>
          <w:p>
            <w:pPr>
              <w:pStyle w:val="Normal"/>
              <w:spacing w:lineRule="auto" w:line="240" w:before="0" w:after="0"/>
              <w:rPr/>
            </w:pPr>
            <w:r>
              <w:rPr>
                <w:b/>
              </w:rPr>
              <w:t>Thu, April 27th</w:t>
            </w:r>
          </w:p>
        </w:tc>
        <w:tc>
          <w:tcPr>
            <w:tcW w:w="4820" w:type="dxa"/>
            <w:tcBorders/>
            <w:shd w:fill="auto" w:val="clear"/>
            <w:tcMar>
              <w:left w:w="108" w:type="dxa"/>
            </w:tcMar>
          </w:tcPr>
          <w:p>
            <w:pPr>
              <w:pStyle w:val="ListParagraph"/>
              <w:numPr>
                <w:ilvl w:val="0"/>
                <w:numId w:val="3"/>
              </w:numPr>
              <w:spacing w:lineRule="auto" w:line="240" w:before="0" w:after="0"/>
              <w:contextualSpacing/>
              <w:rPr/>
            </w:pPr>
            <w:r>
              <w:rPr/>
              <w:t>Transfer nach Monze/ St.Kisito</w:t>
            </w:r>
          </w:p>
          <w:p>
            <w:pPr>
              <w:pStyle w:val="ListParagraph"/>
              <w:numPr>
                <w:ilvl w:val="0"/>
                <w:numId w:val="3"/>
              </w:numPr>
              <w:spacing w:lineRule="auto" w:line="240" w:before="0" w:after="0"/>
              <w:contextualSpacing/>
              <w:rPr/>
            </w:pPr>
            <w:r>
              <w:rPr/>
              <w:t xml:space="preserve">1.Treffen zum Thema </w:t>
            </w:r>
            <w:r>
              <w:rPr>
                <w:b/>
              </w:rPr>
              <w:t>Freiwilligenarbeit</w:t>
            </w:r>
            <w:r>
              <w:rPr/>
              <w:t xml:space="preserve"> (Situation der Entsende/ Empfänger-Organisationen, Organisationsstruktur und Einbindung)</w:t>
            </w:r>
          </w:p>
          <w:p>
            <w:pPr>
              <w:pStyle w:val="ListParagraph"/>
              <w:numPr>
                <w:ilvl w:val="0"/>
                <w:numId w:val="3"/>
              </w:numPr>
              <w:spacing w:lineRule="auto" w:line="240" w:before="0" w:after="0"/>
              <w:contextualSpacing/>
              <w:rPr/>
            </w:pPr>
            <w:r>
              <w:rPr/>
              <w:t>Treffen mit Verantwortlichen und Stipendiaten der Schule in St.Kisito</w:t>
            </w:r>
          </w:p>
          <w:p>
            <w:pPr>
              <w:pStyle w:val="ListParagraph"/>
              <w:spacing w:lineRule="auto" w:line="240" w:before="0" w:after="0"/>
              <w:contextualSpacing/>
              <w:rPr>
                <w:b/>
                <w:b/>
              </w:rPr>
            </w:pPr>
            <w:r>
              <w:rPr/>
            </w:r>
          </w:p>
          <w:p>
            <w:pPr>
              <w:pStyle w:val="ListParagraph"/>
              <w:spacing w:lineRule="auto" w:line="240" w:before="0" w:after="0"/>
              <w:ind w:hanging="0"/>
              <w:contextualSpacing/>
              <w:rPr/>
            </w:pPr>
            <w:r>
              <w:rPr>
                <w:b/>
              </w:rPr>
              <w:t xml:space="preserve">- </w:t>
            </w:r>
            <w:r>
              <w:rPr>
                <w:b w:val="false"/>
                <w:bCs w:val="false"/>
              </w:rPr>
              <w:t>Transfer to Monze/ St. Kisito</w:t>
            </w:r>
          </w:p>
          <w:p>
            <w:pPr>
              <w:pStyle w:val="ListParagraph"/>
              <w:spacing w:lineRule="auto" w:line="240" w:before="0" w:after="0"/>
              <w:ind w:hanging="0"/>
              <w:contextualSpacing/>
              <w:rPr/>
            </w:pPr>
            <w:r>
              <w:rPr>
                <w:b w:val="false"/>
                <w:bCs w:val="false"/>
              </w:rPr>
              <w:t>- first meeting concerning voluntary services (situation of the dispatching/receiving organisations, structure and embedding)</w:t>
            </w:r>
          </w:p>
          <w:p>
            <w:pPr>
              <w:pStyle w:val="ListParagraph"/>
              <w:spacing w:lineRule="auto" w:line="240" w:before="0" w:after="0"/>
              <w:ind w:hanging="0"/>
              <w:contextualSpacing/>
              <w:rPr/>
            </w:pPr>
            <w:r>
              <w:rPr>
                <w:b w:val="false"/>
                <w:bCs w:val="false"/>
              </w:rPr>
              <w:t>- Meeting with authorities and supported pupils of the school in St. Kisito</w:t>
            </w:r>
          </w:p>
        </w:tc>
        <w:tc>
          <w:tcPr>
            <w:tcW w:w="2546" w:type="dxa"/>
            <w:tcBorders/>
            <w:shd w:fill="auto" w:val="clear"/>
            <w:tcMar>
              <w:left w:w="108" w:type="dxa"/>
            </w:tcMar>
          </w:tcPr>
          <w:p>
            <w:pPr>
              <w:pStyle w:val="Normal"/>
              <w:spacing w:lineRule="auto" w:line="240" w:before="0" w:after="0"/>
              <w:rPr/>
            </w:pPr>
            <w:r>
              <w:rPr/>
              <w:t>Monze</w:t>
            </w:r>
          </w:p>
        </w:tc>
      </w:tr>
      <w:tr>
        <w:trPr/>
        <w:tc>
          <w:tcPr>
            <w:tcW w:w="1696" w:type="dxa"/>
            <w:tcBorders/>
            <w:shd w:fill="auto" w:val="clear"/>
            <w:tcMar>
              <w:left w:w="108" w:type="dxa"/>
            </w:tcMar>
          </w:tcPr>
          <w:p>
            <w:pPr>
              <w:pStyle w:val="Normal"/>
              <w:spacing w:lineRule="auto" w:line="240" w:before="0" w:after="0"/>
              <w:rPr/>
            </w:pPr>
            <w:r>
              <w:rPr>
                <w:b/>
              </w:rPr>
              <w:t>Fr 28. April</w:t>
            </w:r>
          </w:p>
          <w:p>
            <w:pPr>
              <w:pStyle w:val="Normal"/>
              <w:spacing w:lineRule="auto" w:line="240" w:before="0" w:after="0"/>
              <w:rPr>
                <w:b/>
                <w:b/>
              </w:rPr>
            </w:pPr>
            <w:r>
              <w:rPr/>
            </w:r>
          </w:p>
          <w:p>
            <w:pPr>
              <w:pStyle w:val="Normal"/>
              <w:spacing w:lineRule="auto" w:line="240" w:before="0" w:after="0"/>
              <w:rPr/>
            </w:pPr>
            <w:r>
              <w:rPr>
                <w:b/>
              </w:rPr>
              <w:t>Fri, April 28th</w:t>
            </w:r>
          </w:p>
        </w:tc>
        <w:tc>
          <w:tcPr>
            <w:tcW w:w="4820" w:type="dxa"/>
            <w:tcBorders/>
            <w:shd w:fill="auto" w:val="clear"/>
            <w:tcMar>
              <w:left w:w="108" w:type="dxa"/>
            </w:tcMar>
          </w:tcPr>
          <w:p>
            <w:pPr>
              <w:pStyle w:val="ListParagraph"/>
              <w:numPr>
                <w:ilvl w:val="0"/>
                <w:numId w:val="1"/>
              </w:numPr>
              <w:spacing w:lineRule="auto" w:line="240" w:before="0" w:after="0"/>
              <w:contextualSpacing/>
              <w:rPr>
                <w:b/>
                <w:b/>
              </w:rPr>
            </w:pPr>
            <w:r>
              <w:rPr/>
              <w:t>2.Treffen zum Thema Freiwilligenarbeit (Freiwilligen-Einsatz(stellen) und –Begleitung, Krisen-Intervention und Notfallpläne)</w:t>
            </w:r>
          </w:p>
          <w:p>
            <w:pPr>
              <w:pStyle w:val="ListParagraph"/>
              <w:numPr>
                <w:ilvl w:val="0"/>
                <w:numId w:val="1"/>
              </w:numPr>
              <w:spacing w:lineRule="auto" w:line="240" w:before="0" w:after="0"/>
              <w:contextualSpacing/>
              <w:rPr/>
            </w:pPr>
            <w:r>
              <w:rPr/>
              <w:t>Austausch und Planung der Schulfee-Initiativen</w:t>
            </w:r>
          </w:p>
          <w:p>
            <w:pPr>
              <w:pStyle w:val="ListParagraph"/>
              <w:spacing w:lineRule="auto" w:line="240" w:before="0" w:after="0"/>
              <w:contextualSpacing/>
              <w:rPr>
                <w:b/>
                <w:b/>
              </w:rPr>
            </w:pPr>
            <w:r>
              <w:rPr/>
            </w:r>
          </w:p>
          <w:p>
            <w:pPr>
              <w:pStyle w:val="ListParagraph"/>
              <w:spacing w:lineRule="auto" w:line="240" w:before="0" w:after="0"/>
              <w:ind w:hanging="0"/>
              <w:contextualSpacing/>
              <w:rPr/>
            </w:pPr>
            <w:r>
              <w:rPr>
                <w:b/>
              </w:rPr>
              <w:t xml:space="preserve">- </w:t>
            </w:r>
            <w:r>
              <w:rPr>
                <w:b w:val="false"/>
                <w:bCs w:val="false"/>
              </w:rPr>
              <w:t>second meeting concerning voluntary services (assignments and company, intervention in times of crisis and emergency plans)</w:t>
            </w:r>
          </w:p>
          <w:p>
            <w:pPr>
              <w:pStyle w:val="ListParagraph"/>
              <w:spacing w:lineRule="auto" w:line="240" w:before="0" w:after="0"/>
              <w:ind w:hanging="0"/>
              <w:contextualSpacing/>
              <w:rPr/>
            </w:pPr>
            <w:r>
              <w:rPr>
                <w:b w:val="false"/>
                <w:bCs w:val="false"/>
              </w:rPr>
              <w:t>- exchange and planning of the Schulfee initiative</w:t>
            </w:r>
          </w:p>
        </w:tc>
        <w:tc>
          <w:tcPr>
            <w:tcW w:w="2546" w:type="dxa"/>
            <w:tcBorders/>
            <w:shd w:fill="auto" w:val="clear"/>
            <w:tcMar>
              <w:left w:w="108" w:type="dxa"/>
            </w:tcMar>
          </w:tcPr>
          <w:p>
            <w:pPr>
              <w:pStyle w:val="Normal"/>
              <w:spacing w:lineRule="auto" w:line="240" w:before="0" w:after="0"/>
              <w:rPr>
                <w:b/>
                <w:b/>
              </w:rPr>
            </w:pPr>
            <w:r>
              <w:rPr/>
              <w:t>Monze/ Masabuka</w:t>
            </w:r>
          </w:p>
        </w:tc>
      </w:tr>
      <w:tr>
        <w:trPr/>
        <w:tc>
          <w:tcPr>
            <w:tcW w:w="1696" w:type="dxa"/>
            <w:tcBorders/>
            <w:shd w:fill="auto" w:val="clear"/>
            <w:tcMar>
              <w:left w:w="108" w:type="dxa"/>
            </w:tcMar>
          </w:tcPr>
          <w:p>
            <w:pPr>
              <w:pStyle w:val="Normal"/>
              <w:spacing w:lineRule="auto" w:line="240" w:before="0" w:after="0"/>
              <w:rPr>
                <w:b/>
                <w:b/>
              </w:rPr>
            </w:pPr>
            <w:r>
              <w:rPr>
                <w:b/>
              </w:rPr>
              <w:t>29. April</w:t>
            </w:r>
          </w:p>
        </w:tc>
        <w:tc>
          <w:tcPr>
            <w:tcW w:w="4820" w:type="dxa"/>
            <w:tcBorders/>
            <w:shd w:fill="auto" w:val="clear"/>
            <w:tcMar>
              <w:left w:w="108" w:type="dxa"/>
            </w:tcMar>
          </w:tcPr>
          <w:p>
            <w:pPr>
              <w:pStyle w:val="ListParagraph"/>
              <w:numPr>
                <w:ilvl w:val="0"/>
                <w:numId w:val="2"/>
              </w:numPr>
              <w:spacing w:lineRule="auto" w:line="240" w:before="0" w:after="0"/>
              <w:contextualSpacing/>
              <w:rPr/>
            </w:pPr>
            <w:r>
              <w:rPr/>
              <w:t>Begegnung mit der Bistumsleitung</w:t>
            </w:r>
          </w:p>
          <w:p>
            <w:pPr>
              <w:pStyle w:val="ListParagraph"/>
              <w:numPr>
                <w:ilvl w:val="0"/>
                <w:numId w:val="2"/>
              </w:numPr>
              <w:spacing w:lineRule="auto" w:line="240" w:before="0" w:after="0"/>
              <w:contextualSpacing/>
              <w:rPr/>
            </w:pPr>
            <w:r>
              <w:rPr/>
              <w:t>Erkundung touristischer Ziele in der Gegend für eine Sponsoren-/Interessenten-Fahrt</w:t>
            </w:r>
          </w:p>
          <w:p>
            <w:pPr>
              <w:pStyle w:val="ListParagraph"/>
              <w:spacing w:lineRule="auto" w:line="240" w:before="0" w:after="0"/>
              <w:contextualSpacing/>
              <w:rPr>
                <w:b/>
                <w:b/>
              </w:rPr>
            </w:pPr>
            <w:r>
              <w:rPr/>
            </w:r>
          </w:p>
          <w:p>
            <w:pPr>
              <w:pStyle w:val="ListParagraph"/>
              <w:spacing w:lineRule="auto" w:line="240" w:before="0" w:after="0"/>
              <w:ind w:hanging="0"/>
              <w:contextualSpacing/>
              <w:rPr/>
            </w:pPr>
            <w:r>
              <w:rPr>
                <w:b/>
              </w:rPr>
              <w:t xml:space="preserve">- </w:t>
            </w:r>
            <w:r>
              <w:rPr>
                <w:b w:val="false"/>
                <w:bCs w:val="false"/>
              </w:rPr>
              <w:t>Meeting with diocese leadership</w:t>
            </w:r>
          </w:p>
          <w:p>
            <w:pPr>
              <w:pStyle w:val="Normal"/>
              <w:spacing w:lineRule="auto" w:line="240" w:before="0" w:after="0"/>
              <w:ind w:hanging="0"/>
              <w:rPr/>
            </w:pPr>
            <w:r>
              <w:rPr>
                <w:b w:val="false"/>
                <w:bCs w:val="false"/>
              </w:rPr>
              <w:t>- Identification of points of interest for tourists in the vaccinity for a journey by donors</w:t>
            </w:r>
          </w:p>
        </w:tc>
        <w:tc>
          <w:tcPr>
            <w:tcW w:w="2546" w:type="dxa"/>
            <w:tcBorders/>
            <w:shd w:fill="auto" w:val="clear"/>
            <w:tcMar>
              <w:left w:w="108" w:type="dxa"/>
            </w:tcMar>
          </w:tcPr>
          <w:p>
            <w:pPr>
              <w:pStyle w:val="Normal"/>
              <w:spacing w:lineRule="auto" w:line="240" w:before="0" w:after="0"/>
              <w:rPr>
                <w:b/>
                <w:b/>
              </w:rPr>
            </w:pPr>
            <w:r>
              <w:rPr/>
              <w:t>Monze</w:t>
            </w:r>
          </w:p>
        </w:tc>
      </w:tr>
      <w:tr>
        <w:trPr/>
        <w:tc>
          <w:tcPr>
            <w:tcW w:w="1696" w:type="dxa"/>
            <w:tcBorders/>
            <w:shd w:fill="auto" w:val="clear"/>
            <w:tcMar>
              <w:left w:w="108" w:type="dxa"/>
            </w:tcMar>
          </w:tcPr>
          <w:p>
            <w:pPr>
              <w:pStyle w:val="Normal"/>
              <w:spacing w:lineRule="auto" w:line="240" w:before="0" w:after="0"/>
              <w:rPr/>
            </w:pPr>
            <w:r>
              <w:rPr>
                <w:b/>
              </w:rPr>
              <w:t>30. April</w:t>
            </w:r>
          </w:p>
          <w:p>
            <w:pPr>
              <w:pStyle w:val="Normal"/>
              <w:spacing w:lineRule="auto" w:line="240" w:before="0" w:after="0"/>
              <w:rPr>
                <w:b/>
                <w:b/>
              </w:rPr>
            </w:pPr>
            <w:r>
              <w:rPr/>
            </w:r>
          </w:p>
          <w:p>
            <w:pPr>
              <w:pStyle w:val="Normal"/>
              <w:spacing w:lineRule="auto" w:line="240" w:before="0" w:after="0"/>
              <w:rPr/>
            </w:pPr>
            <w:r>
              <w:rPr>
                <w:b/>
              </w:rPr>
              <w:t>April 30th</w:t>
            </w:r>
          </w:p>
        </w:tc>
        <w:tc>
          <w:tcPr>
            <w:tcW w:w="4820" w:type="dxa"/>
            <w:tcBorders/>
            <w:shd w:fill="auto" w:val="clear"/>
            <w:tcMar>
              <w:left w:w="108" w:type="dxa"/>
            </w:tcMar>
          </w:tcPr>
          <w:p>
            <w:pPr>
              <w:pStyle w:val="ListParagraph"/>
              <w:numPr>
                <w:ilvl w:val="0"/>
                <w:numId w:val="4"/>
              </w:numPr>
              <w:spacing w:lineRule="auto" w:line="240" w:before="0" w:after="0"/>
              <w:contextualSpacing/>
              <w:rPr/>
            </w:pPr>
            <w:r>
              <w:rPr/>
              <w:t>Transfer nach Livingstone</w:t>
            </w:r>
          </w:p>
          <w:p>
            <w:pPr>
              <w:pStyle w:val="ListParagraph"/>
              <w:numPr>
                <w:ilvl w:val="0"/>
                <w:numId w:val="4"/>
              </w:numPr>
              <w:spacing w:lineRule="auto" w:line="240" w:before="0" w:after="0"/>
              <w:contextualSpacing/>
              <w:rPr>
                <w:b/>
                <w:b/>
              </w:rPr>
            </w:pPr>
            <w:r>
              <w:rPr/>
              <w:t>Gottesdienstbesuch</w:t>
            </w:r>
          </w:p>
          <w:p>
            <w:pPr>
              <w:pStyle w:val="ListParagraph"/>
              <w:numPr>
                <w:ilvl w:val="0"/>
                <w:numId w:val="4"/>
              </w:numPr>
              <w:spacing w:lineRule="auto" w:line="240" w:before="0" w:after="0"/>
              <w:contextualSpacing/>
              <w:rPr/>
            </w:pPr>
            <w:r>
              <w:rPr/>
              <w:t>Treffen mit (Gast-)Eltern von Freiwilligen</w:t>
            </w:r>
          </w:p>
          <w:p>
            <w:pPr>
              <w:pStyle w:val="ListParagraph"/>
              <w:spacing w:lineRule="auto" w:line="240" w:before="0" w:after="0"/>
              <w:contextualSpacing/>
              <w:rPr>
                <w:b/>
                <w:b/>
              </w:rPr>
            </w:pPr>
            <w:r>
              <w:rPr/>
            </w:r>
          </w:p>
          <w:p>
            <w:pPr>
              <w:pStyle w:val="ListParagraph"/>
              <w:spacing w:lineRule="auto" w:line="240" w:before="0" w:after="0"/>
              <w:ind w:hanging="0"/>
              <w:contextualSpacing/>
              <w:rPr/>
            </w:pPr>
            <w:bookmarkStart w:id="1" w:name="_GoBack"/>
            <w:bookmarkEnd w:id="1"/>
            <w:r>
              <w:rPr>
                <w:b/>
              </w:rPr>
              <w:t xml:space="preserve">- </w:t>
            </w:r>
            <w:r>
              <w:rPr>
                <w:b w:val="false"/>
                <w:bCs w:val="false"/>
              </w:rPr>
              <w:t>Transfer to Livingstone</w:t>
            </w:r>
          </w:p>
          <w:p>
            <w:pPr>
              <w:pStyle w:val="ListParagraph"/>
              <w:spacing w:lineRule="auto" w:line="240" w:before="0" w:after="0"/>
              <w:ind w:hanging="0"/>
              <w:contextualSpacing/>
              <w:rPr/>
            </w:pPr>
            <w:r>
              <w:rPr>
                <w:b w:val="false"/>
                <w:bCs w:val="false"/>
              </w:rPr>
              <w:t>- Church visit</w:t>
            </w:r>
          </w:p>
          <w:p>
            <w:pPr>
              <w:pStyle w:val="ListParagraph"/>
              <w:spacing w:lineRule="auto" w:line="240" w:before="0" w:after="0"/>
              <w:ind w:hanging="0"/>
              <w:contextualSpacing/>
              <w:rPr/>
            </w:pPr>
            <w:r>
              <w:rPr>
                <w:b w:val="false"/>
                <w:bCs w:val="false"/>
              </w:rPr>
              <w:t>- Meeting with host families of volunteers</w:t>
            </w:r>
          </w:p>
        </w:tc>
        <w:tc>
          <w:tcPr>
            <w:tcW w:w="2546" w:type="dxa"/>
            <w:tcBorders/>
            <w:shd w:fill="auto" w:val="clear"/>
            <w:tcMar>
              <w:left w:w="108" w:type="dxa"/>
            </w:tcMar>
          </w:tcPr>
          <w:p>
            <w:pPr>
              <w:pStyle w:val="Normal"/>
              <w:spacing w:lineRule="auto" w:line="240" w:before="0" w:after="0"/>
              <w:rPr>
                <w:b/>
                <w:b/>
              </w:rPr>
            </w:pPr>
            <w:r>
              <w:rPr/>
              <w:t>Choma/ Livingstone</w:t>
            </w:r>
          </w:p>
        </w:tc>
      </w:tr>
      <w:tr>
        <w:trPr/>
        <w:tc>
          <w:tcPr>
            <w:tcW w:w="1696" w:type="dxa"/>
            <w:tcBorders/>
            <w:shd w:fill="auto" w:val="clear"/>
            <w:tcMar>
              <w:left w:w="108" w:type="dxa"/>
            </w:tcMar>
          </w:tcPr>
          <w:p>
            <w:pPr>
              <w:pStyle w:val="Normal"/>
              <w:spacing w:lineRule="auto" w:line="240" w:before="0" w:after="0"/>
              <w:rPr>
                <w:b/>
                <w:b/>
              </w:rPr>
            </w:pPr>
            <w:r>
              <w:rPr>
                <w:b/>
              </w:rPr>
              <w:t>31. April</w:t>
            </w:r>
          </w:p>
        </w:tc>
        <w:tc>
          <w:tcPr>
            <w:tcW w:w="4820" w:type="dxa"/>
            <w:tcBorders/>
            <w:shd w:fill="auto" w:val="clear"/>
            <w:tcMar>
              <w:left w:w="108" w:type="dxa"/>
            </w:tcMar>
          </w:tcPr>
          <w:p>
            <w:pPr>
              <w:pStyle w:val="ListParagraph"/>
              <w:numPr>
                <w:ilvl w:val="0"/>
                <w:numId w:val="5"/>
              </w:numPr>
              <w:spacing w:lineRule="auto" w:line="240" w:before="0" w:after="0"/>
              <w:contextualSpacing/>
              <w:rPr/>
            </w:pPr>
            <w:r>
              <w:rPr/>
              <w:t>3. Treffen zum Thema Freiwilligenarbeit (Auswahlkriterien und Gastfamilien)</w:t>
            </w:r>
          </w:p>
          <w:p>
            <w:pPr>
              <w:pStyle w:val="ListParagraph"/>
              <w:numPr>
                <w:ilvl w:val="0"/>
                <w:numId w:val="5"/>
              </w:numPr>
              <w:spacing w:lineRule="auto" w:line="240" w:before="0" w:after="0"/>
              <w:contextualSpacing/>
              <w:rPr/>
            </w:pPr>
            <w:r>
              <w:rPr/>
              <w:t>Erkundung touristischer Ziele in der Gegend für eine Sponsoren-/Interessenten-Fahrt</w:t>
              <w:br/>
            </w:r>
          </w:p>
          <w:p>
            <w:pPr>
              <w:pStyle w:val="ListParagraph"/>
              <w:numPr>
                <w:ilvl w:val="0"/>
                <w:numId w:val="0"/>
              </w:numPr>
              <w:spacing w:lineRule="auto" w:line="240" w:before="0" w:after="0"/>
              <w:ind w:hanging="0"/>
              <w:contextualSpacing/>
              <w:rPr/>
            </w:pPr>
            <w:r>
              <w:rPr>
                <w:b/>
              </w:rPr>
              <w:t xml:space="preserve">- </w:t>
            </w:r>
            <w:r>
              <w:rPr>
                <w:b w:val="false"/>
                <w:bCs w:val="false"/>
              </w:rPr>
              <w:t>third meeting concerning voluntary services (selection criteria and host families)</w:t>
            </w:r>
          </w:p>
          <w:p>
            <w:pPr>
              <w:pStyle w:val="Normal"/>
              <w:numPr>
                <w:ilvl w:val="0"/>
                <w:numId w:val="0"/>
              </w:numPr>
              <w:spacing w:lineRule="auto" w:line="240" w:before="0" w:after="0"/>
              <w:rPr/>
            </w:pPr>
            <w:r>
              <w:rPr>
                <w:b w:val="false"/>
                <w:bCs w:val="false"/>
              </w:rPr>
              <w:t>- Identification of points of interest for tourists in the vaccinity for a journey by donors</w:t>
            </w:r>
          </w:p>
        </w:tc>
        <w:tc>
          <w:tcPr>
            <w:tcW w:w="2546" w:type="dxa"/>
            <w:tcBorders/>
            <w:shd w:fill="auto" w:val="clear"/>
            <w:tcMar>
              <w:left w:w="108" w:type="dxa"/>
            </w:tcMar>
          </w:tcPr>
          <w:p>
            <w:pPr>
              <w:pStyle w:val="Normal"/>
              <w:spacing w:lineRule="auto" w:line="240" w:before="0" w:after="0"/>
              <w:rPr>
                <w:b/>
                <w:b/>
              </w:rPr>
            </w:pPr>
            <w:r>
              <w:rPr/>
              <w:t>Livingstone</w:t>
            </w:r>
          </w:p>
        </w:tc>
      </w:tr>
      <w:tr>
        <w:trPr/>
        <w:tc>
          <w:tcPr>
            <w:tcW w:w="1696" w:type="dxa"/>
            <w:tcBorders/>
            <w:shd w:fill="auto" w:val="clear"/>
            <w:tcMar>
              <w:left w:w="108" w:type="dxa"/>
            </w:tcMar>
          </w:tcPr>
          <w:p>
            <w:pPr>
              <w:pStyle w:val="Normal"/>
              <w:spacing w:lineRule="auto" w:line="240" w:before="0" w:after="0"/>
              <w:rPr/>
            </w:pPr>
            <w:r>
              <w:rPr>
                <w:b/>
              </w:rPr>
              <w:t>1. Mai</w:t>
            </w:r>
          </w:p>
          <w:p>
            <w:pPr>
              <w:pStyle w:val="Normal"/>
              <w:spacing w:lineRule="auto" w:line="240" w:before="0" w:after="0"/>
              <w:rPr>
                <w:b/>
                <w:b/>
              </w:rPr>
            </w:pPr>
            <w:r>
              <w:rPr/>
            </w:r>
          </w:p>
          <w:p>
            <w:pPr>
              <w:pStyle w:val="Normal"/>
              <w:spacing w:lineRule="auto" w:line="240" w:before="0" w:after="0"/>
              <w:rPr/>
            </w:pPr>
            <w:r>
              <w:rPr>
                <w:b/>
              </w:rPr>
              <w:t>Mai 1st</w:t>
            </w:r>
          </w:p>
        </w:tc>
        <w:tc>
          <w:tcPr>
            <w:tcW w:w="4820" w:type="dxa"/>
            <w:tcBorders/>
            <w:shd w:fill="auto" w:val="clear"/>
            <w:tcMar>
              <w:left w:w="108" w:type="dxa"/>
            </w:tcMar>
          </w:tcPr>
          <w:p>
            <w:pPr>
              <w:pStyle w:val="ListParagraph"/>
              <w:numPr>
                <w:ilvl w:val="0"/>
                <w:numId w:val="6"/>
              </w:numPr>
              <w:spacing w:lineRule="auto" w:line="240" w:before="0" w:after="0"/>
              <w:contextualSpacing/>
              <w:rPr/>
            </w:pPr>
            <w:r>
              <w:rPr/>
              <w:t>4. Treffen zum Thema Freiwilligenarbeit (Offene Fragen, Verbesserung der Kommunikationsarbeit)</w:t>
            </w:r>
          </w:p>
          <w:p>
            <w:pPr>
              <w:pStyle w:val="ListParagraph"/>
              <w:numPr>
                <w:ilvl w:val="0"/>
                <w:numId w:val="6"/>
              </w:numPr>
              <w:spacing w:lineRule="auto" w:line="240" w:before="0" w:after="0"/>
              <w:contextualSpacing/>
              <w:rPr/>
            </w:pPr>
            <w:r>
              <w:rPr/>
              <w:t>Erkundung touristischer Ziele in der Gegend für eine Sponsoren-/Interessenten-Fahrt</w:t>
            </w:r>
          </w:p>
          <w:p>
            <w:pPr>
              <w:pStyle w:val="ListParagraph"/>
              <w:spacing w:lineRule="auto" w:line="240" w:before="0" w:after="0"/>
              <w:contextualSpacing/>
              <w:rPr>
                <w:b/>
                <w:b/>
              </w:rPr>
            </w:pPr>
            <w:r>
              <w:rPr/>
            </w:r>
          </w:p>
          <w:p>
            <w:pPr>
              <w:pStyle w:val="ListParagraph"/>
              <w:spacing w:lineRule="auto" w:line="240" w:before="0" w:after="0"/>
              <w:ind w:hanging="0"/>
              <w:contextualSpacing/>
              <w:rPr/>
            </w:pPr>
            <w:r>
              <w:rPr>
                <w:b/>
              </w:rPr>
              <w:t xml:space="preserve">- </w:t>
            </w:r>
            <w:r>
              <w:rPr>
                <w:b w:val="false"/>
                <w:bCs w:val="false"/>
              </w:rPr>
              <w:t>fourth meeting concerning voluntary services (open questions, improvement of communication)</w:t>
              <w:br/>
              <w:t>- Identification of points of interest for tourists in the vaccinity for a journey by donors</w:t>
            </w:r>
          </w:p>
        </w:tc>
        <w:tc>
          <w:tcPr>
            <w:tcW w:w="2546" w:type="dxa"/>
            <w:tcBorders/>
            <w:shd w:fill="auto" w:val="clear"/>
            <w:tcMar>
              <w:left w:w="108" w:type="dxa"/>
            </w:tcMar>
          </w:tcPr>
          <w:p>
            <w:pPr>
              <w:pStyle w:val="Normal"/>
              <w:spacing w:lineRule="auto" w:line="240" w:before="0" w:after="0"/>
              <w:rPr>
                <w:b/>
                <w:b/>
              </w:rPr>
            </w:pPr>
            <w:r>
              <w:rPr/>
              <w:t>Livingstone</w:t>
            </w:r>
          </w:p>
        </w:tc>
      </w:tr>
      <w:tr>
        <w:trPr/>
        <w:tc>
          <w:tcPr>
            <w:tcW w:w="1696" w:type="dxa"/>
            <w:tcBorders/>
            <w:shd w:fill="auto" w:val="clear"/>
            <w:tcMar>
              <w:left w:w="108" w:type="dxa"/>
            </w:tcMar>
          </w:tcPr>
          <w:p>
            <w:pPr>
              <w:pStyle w:val="Normal"/>
              <w:spacing w:lineRule="auto" w:line="240" w:before="0" w:after="0"/>
              <w:rPr/>
            </w:pPr>
            <w:r>
              <w:rPr>
                <w:b/>
              </w:rPr>
              <w:t>2.Mai</w:t>
            </w:r>
          </w:p>
          <w:p>
            <w:pPr>
              <w:pStyle w:val="Normal"/>
              <w:spacing w:lineRule="auto" w:line="240" w:before="0" w:after="0"/>
              <w:rPr>
                <w:b/>
                <w:b/>
              </w:rPr>
            </w:pPr>
            <w:r>
              <w:rPr/>
            </w:r>
          </w:p>
          <w:p>
            <w:pPr>
              <w:pStyle w:val="Normal"/>
              <w:spacing w:lineRule="auto" w:line="240" w:before="0" w:after="0"/>
              <w:rPr/>
            </w:pPr>
            <w:r>
              <w:rPr>
                <w:b/>
              </w:rPr>
              <w:t>Mai 2nd</w:t>
            </w:r>
          </w:p>
        </w:tc>
        <w:tc>
          <w:tcPr>
            <w:tcW w:w="4820" w:type="dxa"/>
            <w:tcBorders/>
            <w:shd w:fill="auto" w:val="clear"/>
            <w:tcMar>
              <w:left w:w="108" w:type="dxa"/>
            </w:tcMar>
          </w:tcPr>
          <w:p>
            <w:pPr>
              <w:pStyle w:val="ListParagraph"/>
              <w:numPr>
                <w:ilvl w:val="0"/>
                <w:numId w:val="6"/>
              </w:numPr>
              <w:spacing w:lineRule="auto" w:line="240" w:before="0" w:after="0"/>
              <w:contextualSpacing/>
              <w:rPr/>
            </w:pPr>
            <w:r>
              <w:rPr/>
              <w:t>Transfer nach Monze</w:t>
            </w:r>
          </w:p>
          <w:p>
            <w:pPr>
              <w:pStyle w:val="ListParagraph"/>
              <w:numPr>
                <w:ilvl w:val="0"/>
                <w:numId w:val="6"/>
              </w:numPr>
              <w:spacing w:lineRule="auto" w:line="240" w:before="0" w:after="0"/>
              <w:contextualSpacing/>
              <w:rPr/>
            </w:pPr>
            <w:r>
              <w:rPr/>
              <w:t>Unterzeichnung der Partnerschaftsverträge</w:t>
            </w:r>
          </w:p>
          <w:p>
            <w:pPr>
              <w:pStyle w:val="ListParagraph"/>
              <w:numPr>
                <w:ilvl w:val="0"/>
                <w:numId w:val="6"/>
              </w:numPr>
              <w:spacing w:lineRule="auto" w:line="240" w:before="0" w:after="0"/>
              <w:contextualSpacing/>
              <w:rPr/>
            </w:pPr>
            <w:r>
              <w:rPr/>
              <w:t>Transfer nach Lusaka</w:t>
              <w:br/>
            </w:r>
          </w:p>
          <w:p>
            <w:pPr>
              <w:pStyle w:val="ListParagraph"/>
              <w:numPr>
                <w:ilvl w:val="0"/>
                <w:numId w:val="6"/>
              </w:numPr>
              <w:spacing w:lineRule="auto" w:line="240" w:before="0" w:after="0"/>
              <w:contextualSpacing/>
              <w:rPr/>
            </w:pPr>
            <w:r>
              <w:rPr/>
              <w:t>Transfer to Monze</w:t>
            </w:r>
          </w:p>
          <w:p>
            <w:pPr>
              <w:pStyle w:val="ListParagraph"/>
              <w:numPr>
                <w:ilvl w:val="0"/>
                <w:numId w:val="6"/>
              </w:numPr>
              <w:spacing w:lineRule="auto" w:line="240" w:before="0" w:after="0"/>
              <w:contextualSpacing/>
              <w:rPr/>
            </w:pPr>
            <w:r>
              <w:rPr/>
              <w:t>signing of the cooperation contracts</w:t>
            </w:r>
          </w:p>
          <w:p>
            <w:pPr>
              <w:pStyle w:val="ListParagraph"/>
              <w:numPr>
                <w:ilvl w:val="0"/>
                <w:numId w:val="6"/>
              </w:numPr>
              <w:spacing w:lineRule="auto" w:line="240" w:before="0" w:after="0"/>
              <w:contextualSpacing/>
              <w:rPr/>
            </w:pPr>
            <w:r>
              <w:rPr/>
              <w:t>transfer to Lusaka</w:t>
            </w:r>
          </w:p>
        </w:tc>
        <w:tc>
          <w:tcPr>
            <w:tcW w:w="2546" w:type="dxa"/>
            <w:tcBorders/>
            <w:shd w:fill="auto" w:val="clear"/>
            <w:tcMar>
              <w:left w:w="108" w:type="dxa"/>
            </w:tcMar>
          </w:tcPr>
          <w:p>
            <w:pPr>
              <w:pStyle w:val="Normal"/>
              <w:spacing w:lineRule="auto" w:line="240" w:before="0" w:after="0"/>
              <w:rPr/>
            </w:pPr>
            <w:r>
              <w:rPr/>
              <w:t>Monze/ Lusaka</w:t>
            </w:r>
          </w:p>
        </w:tc>
      </w:tr>
    </w:tbl>
    <w:p>
      <w:pPr>
        <w:pStyle w:val="Normal"/>
        <w:ind w:left="1410" w:hanging="1410"/>
        <w:rPr/>
      </w:pPr>
      <w:r>
        <w:rPr/>
      </w:r>
    </w:p>
    <w:p>
      <w:pPr>
        <w:pStyle w:val="Normal"/>
        <w:rPr/>
      </w:pPr>
      <w:r>
        <w:rPr>
          <w:b/>
        </w:rPr>
        <w:t xml:space="preserve">6.2.3 </w:t>
      </w:r>
      <w:r>
        <w:rPr>
          <w:b/>
        </w:rPr>
        <w:t xml:space="preserve">Nachbereitung // </w:t>
      </w:r>
      <w:r>
        <w:rPr>
          <w:b/>
        </w:rPr>
        <w:t>wrap-up</w:t>
      </w:r>
    </w:p>
    <w:p>
      <w:pPr>
        <w:pStyle w:val="ListParagraph"/>
        <w:numPr>
          <w:ilvl w:val="0"/>
          <w:numId w:val="0"/>
        </w:numPr>
        <w:ind w:hanging="0"/>
        <w:rPr/>
      </w:pPr>
      <w:r>
        <w:rPr/>
        <w:t>Wie in Abschnitt 6.1.3 beschrieben, insbesondere Mai-Juni 2017:</w:t>
      </w:r>
    </w:p>
    <w:p>
      <w:pPr>
        <w:pStyle w:val="ListParagraph"/>
        <w:numPr>
          <w:ilvl w:val="0"/>
          <w:numId w:val="7"/>
        </w:numPr>
        <w:rPr/>
      </w:pPr>
      <w:r>
        <w:rPr/>
        <w:t>Dokumentation</w:t>
      </w:r>
    </w:p>
    <w:p>
      <w:pPr>
        <w:pStyle w:val="ListParagraph"/>
        <w:numPr>
          <w:ilvl w:val="0"/>
          <w:numId w:val="7"/>
        </w:numPr>
        <w:rPr/>
      </w:pPr>
      <w:r>
        <w:rPr/>
        <w:t>Publikation in den Kommunikationsmedien der Vereine/ Initiativen</w:t>
      </w:r>
    </w:p>
    <w:p>
      <w:pPr>
        <w:pStyle w:val="ListParagraph"/>
        <w:numPr>
          <w:ilvl w:val="0"/>
          <w:numId w:val="7"/>
        </w:numPr>
        <w:rPr/>
      </w:pPr>
      <w:r>
        <w:rPr/>
        <w:t>Ausbau und Aktualisierung der Internetpräsenzen</w:t>
      </w:r>
    </w:p>
    <w:p>
      <w:pPr>
        <w:pStyle w:val="ListParagraph"/>
        <w:rPr/>
      </w:pPr>
      <w:r>
        <w:rPr/>
      </w:r>
    </w:p>
    <w:p>
      <w:pPr>
        <w:pStyle w:val="ListParagraph"/>
        <w:ind w:hanging="0"/>
        <w:rPr/>
      </w:pPr>
      <w:r>
        <w:rPr/>
        <w:t>As stated in section 6.1.3, in particular Mai – June 2017:</w:t>
      </w:r>
    </w:p>
    <w:p>
      <w:pPr>
        <w:pStyle w:val="ListParagraph"/>
        <w:ind w:hanging="0"/>
        <w:rPr/>
      </w:pPr>
      <w:r>
        <w:rPr/>
        <w:t>-   Documentation</w:t>
      </w:r>
    </w:p>
    <w:p>
      <w:pPr>
        <w:pStyle w:val="ListParagraph"/>
        <w:ind w:hanging="0"/>
        <w:rPr/>
      </w:pPr>
      <w:r>
        <w:rPr/>
        <w:t>-   Publication in the media of the associations/initiatives</w:t>
      </w:r>
    </w:p>
    <w:p>
      <w:pPr>
        <w:pStyle w:val="ListParagraph"/>
        <w:spacing w:before="0" w:after="160"/>
        <w:ind w:hanging="0"/>
        <w:contextualSpacing/>
        <w:rPr/>
      </w:pPr>
      <w:r>
        <w:rPr/>
        <w:t>- update and upgrade of websites</w:t>
      </w:r>
    </w:p>
    <w:sectPr>
      <w:type w:val="nextPage"/>
      <w:pgSz w:w="11906" w:h="16838"/>
      <w:pgMar w:left="1417" w:right="1417"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ambria">
    <w:charset w:val="01"/>
    <w:family w:val="roman"/>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bullet"/>
      <w:lvlText w:val="-"/>
      <w:lvlJc w:val="left"/>
      <w:pPr>
        <w:ind w:left="360" w:hanging="360"/>
      </w:pPr>
      <w:rPr>
        <w:rFonts w:ascii="Calibri" w:hAnsi="Calibri" w:cs="Calibri" w:hint="default"/>
        <w:b/>
        <w:rFonts w:cs="Calibri"/>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2">
    <w:lvl w:ilvl="0">
      <w:start w:val="2"/>
      <w:numFmt w:val="bullet"/>
      <w:lvlText w:val="-"/>
      <w:lvlJc w:val="left"/>
      <w:pPr>
        <w:ind w:left="360" w:hanging="360"/>
      </w:pPr>
      <w:rPr>
        <w:rFonts w:ascii="Calibri" w:hAnsi="Calibri" w:cs="Calibri" w:hint="default"/>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2"/>
      <w:numFmt w:val="bullet"/>
      <w:lvlText w:val="-"/>
      <w:lvlJc w:val="left"/>
      <w:pPr>
        <w:ind w:left="360" w:hanging="360"/>
      </w:pPr>
      <w:rPr>
        <w:rFonts w:ascii="Calibri" w:hAnsi="Calibri" w:cs="Calibri" w:hint="default"/>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2"/>
      <w:numFmt w:val="bullet"/>
      <w:lvlText w:val="-"/>
      <w:lvlJc w:val="left"/>
      <w:pPr>
        <w:ind w:left="360" w:hanging="360"/>
      </w:pPr>
      <w:rPr>
        <w:rFonts w:ascii="Calibri" w:hAnsi="Calibri" w:cs="Calibri" w:hint="default"/>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2"/>
      <w:numFmt w:val="bullet"/>
      <w:lvlText w:val="-"/>
      <w:lvlJc w:val="left"/>
      <w:pPr>
        <w:ind w:left="360" w:hanging="360"/>
      </w:pPr>
      <w:rPr>
        <w:rFonts w:ascii="Calibri" w:hAnsi="Calibri" w:cs="Calibri" w:hint="default"/>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2"/>
      <w:numFmt w:val="bullet"/>
      <w:lvlText w:val="-"/>
      <w:lvlJc w:val="left"/>
      <w:pPr>
        <w:ind w:left="360" w:hanging="360"/>
      </w:pPr>
      <w:rPr>
        <w:rFonts w:ascii="Calibri" w:hAnsi="Calibri" w:cs="Calibri" w:hint="default"/>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2"/>
      <w:numFmt w:val="bullet"/>
      <w:lvlText w:val="-"/>
      <w:lvlJc w:val="left"/>
      <w:pPr>
        <w:ind w:left="360" w:hanging="360"/>
      </w:pPr>
      <w:rPr>
        <w:rFonts w:ascii="Calibri" w:hAnsi="Calibri" w:cs="Calibri" w:hint="default"/>
        <w:b w:val="false"/>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de-DE"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Calibri" w:cs="Calibri"/>
      <w:b/>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libri" w:cs="Calibri"/>
      <w:b/>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eastAsia="Calibri" w:cs="Calibri"/>
      <w:b/>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eastAsia="Calibri" w:cs="Calibri"/>
      <w:b/>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Calibri" w:cs="Calibri"/>
      <w:b/>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eastAsia="Calibri" w:cs="Calibri"/>
      <w:b/>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eastAsia="Calibri" w:cs="Calibri"/>
      <w:b w:val="false"/>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rsid w:val="00fe6086"/>
    <w:pPr>
      <w:spacing w:before="0" w:after="160"/>
      <w:ind w:left="720" w:hanging="0"/>
      <w:contextualSpacing/>
    </w:pPr>
    <w:rPr/>
  </w:style>
  <w:style w:type="paragraph" w:styleId="TableContents">
    <w:name w:val="Table Contents"/>
    <w:basedOn w:val="Normal"/>
    <w:qFormat/>
    <w:pPr/>
    <w:rPr/>
  </w:style>
  <w:style w:type="paragraph" w:styleId="TableHeading">
    <w:name w:val="Table Heading"/>
    <w:basedOn w:val="TableContents"/>
    <w:qFormat/>
    <w:pPr/>
    <w:rPr/>
  </w:style>
  <w:style w:type="numbering" w:styleId="NoList" w:default="1">
    <w:name w:val="No List"/>
    <w:uiPriority w:val="99"/>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39"/>
    <w:rsid w:val="00fe60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Application>LibreOffice/5.0.6.2$Linux_X86_64 LibreOffice_project/00m0$Build-2</Application>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2016-10-07T11:33:00Z</dcterms:created>
  <dc:creator>Guido Schürenberg</dc:creator>
  <dc:language>en-US</dc:language>
  <dcterms:modified xsi:type="dcterms:W3CDTF">2016-10-18T22:07:49Z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