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5D2805" w14:textId="77777777" w:rsidR="00E57310" w:rsidRDefault="00E57310">
      <w:r>
        <w:t xml:space="preserve">Notizen zum QM-Audit 27.1.2021 1830 – 2145 h </w:t>
      </w:r>
    </w:p>
    <w:p w14:paraId="77CE6DA6" w14:textId="610BF6F1" w:rsidR="008609F0" w:rsidRDefault="00E57310">
      <w:r>
        <w:t>Prüfer Herrn Meilwes</w:t>
      </w:r>
      <w:r>
        <w:br/>
        <w:t>vom ewe: Guido und Yoko</w:t>
      </w:r>
    </w:p>
    <w:p w14:paraId="4D13B672" w14:textId="79F1EFA8" w:rsidR="00405868" w:rsidRDefault="00405868">
      <w:r w:rsidRPr="00E8383F">
        <w:rPr>
          <w:b/>
          <w:bCs/>
        </w:rPr>
        <w:t>Hinweise von Herrn Meilwes zur Verbesserung bzw. zum Eigenschutz des Vereins:</w:t>
      </w:r>
      <w:r>
        <w:br/>
      </w:r>
      <w:r>
        <w:br/>
        <w:t xml:space="preserve">      * Satzungsergänzung im Hinblick auf steuerliche Prüfungen; im Zweck des Vereins Hinweis auf den FW-Dienst (.. Vereinsziele werden verwirklicht durch …)</w:t>
      </w:r>
    </w:p>
    <w:p w14:paraId="2D35E09C" w14:textId="23E80954" w:rsidR="00405868" w:rsidRDefault="00405868" w:rsidP="00405868">
      <w:pPr>
        <w:pStyle w:val="Listenabsatz"/>
        <w:numPr>
          <w:ilvl w:val="0"/>
          <w:numId w:val="1"/>
        </w:numPr>
      </w:pPr>
      <w:r>
        <w:t>Kassenprüfbericht/Kassenprüfer – mit Blick auf mögliche Prüfungen durch weltwärts oder das Finanzamt sollte ein getrennter Buchhaltungsbereich für den FW-Dienst vorhanden sein, vom Kassenprüfer als solcher geprüft werden und im Kassenprüfbericht auch explizit erwähnt werden.</w:t>
      </w:r>
    </w:p>
    <w:p w14:paraId="43FF07F0" w14:textId="05316FF1" w:rsidR="00405868" w:rsidRDefault="00405868" w:rsidP="00405868">
      <w:pPr>
        <w:pStyle w:val="Listenabsatz"/>
        <w:numPr>
          <w:ilvl w:val="0"/>
          <w:numId w:val="1"/>
        </w:numPr>
      </w:pPr>
      <w:r>
        <w:t xml:space="preserve">Dokumente sollten immer einen Vermerk mit </w:t>
      </w:r>
      <w:r w:rsidR="00286C35">
        <w:t>„</w:t>
      </w:r>
      <w:r>
        <w:t>Stand</w:t>
      </w:r>
      <w:r w:rsidR="00286C35">
        <w:t xml:space="preserve"> vom …“ haben, z.B. fachlich-pädagogisches Konzept etc. (hieran lassen sich Entwicklungen direkt erkennen)</w:t>
      </w:r>
    </w:p>
    <w:p w14:paraId="54A0138B" w14:textId="08D17790" w:rsidR="00286C35" w:rsidRDefault="00286C35" w:rsidP="00405868">
      <w:pPr>
        <w:pStyle w:val="Listenabsatz"/>
        <w:numPr>
          <w:ilvl w:val="0"/>
          <w:numId w:val="1"/>
        </w:numPr>
      </w:pPr>
      <w:r>
        <w:t xml:space="preserve">Datei  zu fachlich-pädagogischem Konzept korrigieren: es sind noch </w:t>
      </w:r>
      <w:proofErr w:type="spellStart"/>
      <w:r>
        <w:t>Fid</w:t>
      </w:r>
      <w:proofErr w:type="spellEnd"/>
      <w:r>
        <w:t>-Seminare aufgeführt.</w:t>
      </w:r>
    </w:p>
    <w:p w14:paraId="66E47FA4" w14:textId="035A4815" w:rsidR="00286C35" w:rsidRDefault="00286C35" w:rsidP="00405868">
      <w:pPr>
        <w:pStyle w:val="Listenabsatz"/>
        <w:numPr>
          <w:ilvl w:val="0"/>
          <w:numId w:val="1"/>
        </w:numPr>
      </w:pPr>
      <w:r>
        <w:t>Außerdem ins f-p Konzept am Anfang auch eine kurze Zielformulierung aufnehmen</w:t>
      </w:r>
      <w:r>
        <w:br/>
        <w:t>(Orientierung am Text auf der HP – rechts oben? - )</w:t>
      </w:r>
    </w:p>
    <w:p w14:paraId="398BFFE8" w14:textId="71ACCA8D" w:rsidR="00286C35" w:rsidRPr="00286C35" w:rsidRDefault="00286C35" w:rsidP="00405868">
      <w:pPr>
        <w:pStyle w:val="Listenabsatz"/>
        <w:numPr>
          <w:ilvl w:val="0"/>
          <w:numId w:val="1"/>
        </w:numPr>
        <w:rPr>
          <w:b/>
          <w:bCs/>
        </w:rPr>
      </w:pPr>
      <w:r w:rsidRPr="00286C35">
        <w:rPr>
          <w:b/>
          <w:bCs/>
        </w:rPr>
        <w:t>Sehr wichtig:</w:t>
      </w:r>
      <w:r>
        <w:rPr>
          <w:b/>
          <w:bCs/>
        </w:rPr>
        <w:t xml:space="preserve"> Thematisierung von sexualisierter Gewalt</w:t>
      </w:r>
      <w:r>
        <w:t xml:space="preserve"> in der Vorbereitung muss nicht nur erfolgen, sondern es muss anhand von Dokumenten nachgewiesen werden, dass eine Aufklärung stattgefunden hat und zwar durch eine dafür geschulte Person.</w:t>
      </w:r>
      <w:r>
        <w:br/>
      </w:r>
      <w:r>
        <w:sym w:font="Wingdings" w:char="F0E0"/>
      </w:r>
      <w:r>
        <w:t xml:space="preserve"> </w:t>
      </w:r>
      <w:r>
        <w:rPr>
          <w:b/>
          <w:bCs/>
        </w:rPr>
        <w:t>hierzu Dokumente vom SDFV anfordern und nachreichen.</w:t>
      </w:r>
      <w:r>
        <w:rPr>
          <w:b/>
          <w:bCs/>
        </w:rPr>
        <w:br/>
      </w:r>
      <w:r>
        <w:sym w:font="Wingdings" w:char="F0E0"/>
      </w:r>
      <w:r>
        <w:t xml:space="preserve"> </w:t>
      </w:r>
      <w:r w:rsidRPr="00286C35">
        <w:rPr>
          <w:b/>
          <w:bCs/>
        </w:rPr>
        <w:t>Fortbildung</w:t>
      </w:r>
      <w:r>
        <w:t xml:space="preserve"> einer/eines Beteiligten aus dem Vorstand </w:t>
      </w:r>
      <w:r w:rsidRPr="00286C35">
        <w:rPr>
          <w:b/>
          <w:bCs/>
        </w:rPr>
        <w:t>noch in diesem Jahr</w:t>
      </w:r>
      <w:r>
        <w:t xml:space="preserve"> wird empfohlen!</w:t>
      </w:r>
      <w:r>
        <w:br/>
      </w:r>
      <w:r>
        <w:sym w:font="Wingdings" w:char="F0E0"/>
      </w:r>
      <w:r>
        <w:t xml:space="preserve"> Festlegung, wann wo wie dies in der Vorbereitung stattfindet. Also auch Aufnahme als Sonderschwerpunkt ins päd. Begleitkonzept</w:t>
      </w:r>
      <w:r w:rsidR="006358D7">
        <w:t>.</w:t>
      </w:r>
    </w:p>
    <w:p w14:paraId="5C4C280F" w14:textId="5C70BCB2" w:rsidR="00286C35" w:rsidRPr="00C01C4E" w:rsidRDefault="00C01C4E" w:rsidP="00405868">
      <w:pPr>
        <w:pStyle w:val="Listenabsatz"/>
        <w:numPr>
          <w:ilvl w:val="0"/>
          <w:numId w:val="1"/>
        </w:numPr>
        <w:rPr>
          <w:b/>
          <w:bCs/>
        </w:rPr>
      </w:pPr>
      <w:r>
        <w:t>Situation von Frauen in Sambia: unsere Fürsorgepflicht gegenüber weibl. FW sollte aus der Vorbereitung ersichtlich sein.</w:t>
      </w:r>
    </w:p>
    <w:p w14:paraId="6C03CE14" w14:textId="11DB0B9A" w:rsidR="00C01C4E" w:rsidRDefault="00C01C4E" w:rsidP="00405868">
      <w:pPr>
        <w:pStyle w:val="Listenabsatz"/>
        <w:numPr>
          <w:ilvl w:val="0"/>
          <w:numId w:val="1"/>
        </w:numPr>
        <w:rPr>
          <w:b/>
          <w:bCs/>
        </w:rPr>
      </w:pPr>
      <w:r w:rsidRPr="00C01C4E">
        <w:rPr>
          <w:b/>
          <w:bCs/>
        </w:rPr>
        <w:t>Dokumente zum Krisenmanagement/Emergency Plan vom SDFV anfordern und nachreichen</w:t>
      </w:r>
    </w:p>
    <w:p w14:paraId="2137233C" w14:textId="14E68EFB" w:rsidR="00C01C4E" w:rsidRPr="00C01C4E" w:rsidRDefault="00C01C4E" w:rsidP="00C01C4E">
      <w:pPr>
        <w:pStyle w:val="Listenabsatz"/>
        <w:numPr>
          <w:ilvl w:val="0"/>
          <w:numId w:val="1"/>
        </w:numPr>
        <w:rPr>
          <w:b/>
          <w:bCs/>
        </w:rPr>
      </w:pPr>
      <w:r>
        <w:t>Empfehlung der Einführung eines Dokumentationssystems für Krisenfälle (Eigenschutz);</w:t>
      </w:r>
      <w:r>
        <w:br/>
        <w:t xml:space="preserve">wann wo was, Stichworte reichen, z.B. </w:t>
      </w:r>
      <w:r>
        <w:br/>
        <w:t>20.1.21 Unfallmeldung von FW X eingegangen, XY Maßnahme eingeleitet</w:t>
      </w:r>
      <w:r>
        <w:br/>
        <w:t>21.1.21 Meldung an Vorstand weitergegeben</w:t>
      </w:r>
      <w:r>
        <w:br/>
        <w:t>…</w:t>
      </w:r>
    </w:p>
    <w:p w14:paraId="6C07EC5A" w14:textId="578DE6C8" w:rsidR="00C01C4E" w:rsidRPr="00C01C4E" w:rsidRDefault="00C01C4E" w:rsidP="00C01C4E">
      <w:pPr>
        <w:pStyle w:val="Listenabsatz"/>
        <w:numPr>
          <w:ilvl w:val="0"/>
          <w:numId w:val="1"/>
        </w:numPr>
        <w:rPr>
          <w:b/>
          <w:bCs/>
        </w:rPr>
      </w:pPr>
      <w:r>
        <w:t>FW-Vertrag (sehr gut) unter Punkt 5.6 namentlich den jeweiligen Mentor aufnehmen und Passus einfügen, dass der Ansprechpartner der Einsatzstelle vor Ort mitgeteilt wird.</w:t>
      </w:r>
    </w:p>
    <w:p w14:paraId="79DB7B17" w14:textId="5E55430D" w:rsidR="00C01C4E" w:rsidRDefault="00C01C4E" w:rsidP="00C01C4E">
      <w:pPr>
        <w:rPr>
          <w:b/>
          <w:bCs/>
        </w:rPr>
      </w:pPr>
    </w:p>
    <w:p w14:paraId="07FA2EF4" w14:textId="7414F52E" w:rsidR="00C01C4E" w:rsidRPr="00E8383F" w:rsidRDefault="0078706B" w:rsidP="00C01C4E">
      <w:pPr>
        <w:rPr>
          <w:b/>
          <w:bCs/>
        </w:rPr>
      </w:pPr>
      <w:r w:rsidRPr="00E8383F">
        <w:rPr>
          <w:b/>
          <w:bCs/>
        </w:rPr>
        <w:t>Feedback von Herrn Meilwes zum Audit</w:t>
      </w:r>
    </w:p>
    <w:p w14:paraId="5776C5DB" w14:textId="583B7BEC" w:rsidR="00E62831" w:rsidRDefault="00E62831" w:rsidP="00C01C4E">
      <w:r>
        <w:t>Keine Bedenken hinsichtlich der Rezertifizierung</w:t>
      </w:r>
      <w:r>
        <w:br/>
        <w:t>Begründung:</w:t>
      </w:r>
      <w:r w:rsidR="00207D33">
        <w:t xml:space="preserve"> </w:t>
      </w:r>
      <w:r w:rsidR="00207D33">
        <w:br/>
        <w:t xml:space="preserve">       * hohe länderspezifische Kompetenz, gute Partnerschaftsarbeit durch Konzentration auf ein Land</w:t>
      </w:r>
    </w:p>
    <w:p w14:paraId="53B05D77" w14:textId="368B8F70" w:rsidR="00207D33" w:rsidRDefault="00207D33" w:rsidP="00207D33">
      <w:pPr>
        <w:pStyle w:val="Listenabsatz"/>
        <w:numPr>
          <w:ilvl w:val="0"/>
          <w:numId w:val="1"/>
        </w:numPr>
      </w:pPr>
      <w:r>
        <w:t>Besonderheit des integrativen Ansatzes erfüllt zu mehr als 100% die Ziele des weltwärts-Programms. Das Eintauchen und Miterleben in der anderen Kultur leistet einen wichtigen Beitrag zur interkulturellen Verständigung</w:t>
      </w:r>
    </w:p>
    <w:p w14:paraId="39807C33" w14:textId="46C969FD" w:rsidR="00207D33" w:rsidRDefault="00207D33" w:rsidP="00207D33">
      <w:pPr>
        <w:pStyle w:val="Listenabsatz"/>
        <w:numPr>
          <w:ilvl w:val="0"/>
          <w:numId w:val="1"/>
        </w:numPr>
      </w:pPr>
      <w:r>
        <w:t>Wertschätzung des ehrenamtlichen Engagements auf hohem qualitativem Niveau (Besonderheit)</w:t>
      </w:r>
    </w:p>
    <w:p w14:paraId="421EE795" w14:textId="7F48A7BB" w:rsidR="00207D33" w:rsidRDefault="00207D33" w:rsidP="00207D33">
      <w:pPr>
        <w:pStyle w:val="Listenabsatz"/>
        <w:numPr>
          <w:ilvl w:val="0"/>
          <w:numId w:val="1"/>
        </w:numPr>
      </w:pPr>
      <w:r>
        <w:lastRenderedPageBreak/>
        <w:t xml:space="preserve">Unser Bemühen Ehemalige in die Vereinsarbeit mit einzubeziehen (durch Öffentlichkeitsarbeit, Vorbereitung und Begleitung der FW) </w:t>
      </w:r>
      <w:r>
        <w:sym w:font="Wingdings" w:char="F0E0"/>
      </w:r>
      <w:r>
        <w:t xml:space="preserve"> Bindeglied zwischen den Generationen </w:t>
      </w:r>
    </w:p>
    <w:p w14:paraId="2157A1DA" w14:textId="07440C4F" w:rsidR="00207D33" w:rsidRDefault="00207D33" w:rsidP="00207D33">
      <w:pPr>
        <w:pStyle w:val="Listenabsatz"/>
        <w:numPr>
          <w:ilvl w:val="0"/>
          <w:numId w:val="1"/>
        </w:numPr>
      </w:pPr>
      <w:r>
        <w:t>partizipativer Ansatz in der Zusammenarbeit mit dem sambischen Partner</w:t>
      </w:r>
    </w:p>
    <w:p w14:paraId="5898F2C3" w14:textId="329B2D6A" w:rsidR="00207D33" w:rsidRDefault="00207D33" w:rsidP="00207D33">
      <w:pPr>
        <w:pStyle w:val="Listenabsatz"/>
        <w:numPr>
          <w:ilvl w:val="0"/>
          <w:numId w:val="1"/>
        </w:numPr>
      </w:pPr>
      <w:proofErr w:type="spellStart"/>
      <w:r>
        <w:t>Fairreisen</w:t>
      </w:r>
      <w:proofErr w:type="spellEnd"/>
      <w:r>
        <w:t xml:space="preserve"> als weiteres Zeichen der Partnerschaft</w:t>
      </w:r>
    </w:p>
    <w:p w14:paraId="0629F954" w14:textId="6901D68A" w:rsidR="00207D33" w:rsidRDefault="00BC700E" w:rsidP="00207D33">
      <w:pPr>
        <w:pStyle w:val="Listenabsatz"/>
        <w:numPr>
          <w:ilvl w:val="0"/>
          <w:numId w:val="1"/>
        </w:numPr>
      </w:pPr>
      <w:r>
        <w:t xml:space="preserve">Realistische </w:t>
      </w:r>
      <w:r w:rsidR="00207D33">
        <w:t>Selbsteinschätzung der eigenen Kompetenzen/Leistungsfähigkeit:</w:t>
      </w:r>
      <w:r w:rsidR="00207D33">
        <w:br/>
      </w:r>
      <w:r>
        <w:t xml:space="preserve">deshalb Nutzen externer Kompetenzen, wo erforderlich (z.B. SDFV und </w:t>
      </w:r>
      <w:proofErr w:type="spellStart"/>
      <w:r>
        <w:t>Fid</w:t>
      </w:r>
      <w:proofErr w:type="spellEnd"/>
      <w:r>
        <w:t>),</w:t>
      </w:r>
      <w:r>
        <w:br/>
        <w:t>daneben tragen die internen Seminare unsere eigene Handschrift</w:t>
      </w:r>
    </w:p>
    <w:p w14:paraId="06A1FF65" w14:textId="1E20BCAD" w:rsidR="00BC700E" w:rsidRDefault="00BC700E" w:rsidP="00207D33">
      <w:pPr>
        <w:pStyle w:val="Listenabsatz"/>
        <w:numPr>
          <w:ilvl w:val="0"/>
          <w:numId w:val="1"/>
        </w:numPr>
      </w:pPr>
      <w:r>
        <w:t xml:space="preserve">Ländereinführungsseminar vor Ort </w:t>
      </w:r>
    </w:p>
    <w:p w14:paraId="68F2F4CA" w14:textId="5CC35E7E" w:rsidR="00BC700E" w:rsidRDefault="00BC700E" w:rsidP="00207D33">
      <w:pPr>
        <w:pStyle w:val="Listenabsatz"/>
        <w:numPr>
          <w:ilvl w:val="0"/>
          <w:numId w:val="1"/>
        </w:numPr>
      </w:pPr>
      <w:r>
        <w:t>Selbstverpflichtungserklärung der FW – ein gutes Instrument, die FW emotional in die Pflicht zu nehmen</w:t>
      </w:r>
    </w:p>
    <w:p w14:paraId="077BB9C7" w14:textId="35FAA62D" w:rsidR="00BC700E" w:rsidRDefault="00BC700E" w:rsidP="00BC700E"/>
    <w:p w14:paraId="6BC5CB49" w14:textId="076DE617" w:rsidR="00BC700E" w:rsidRDefault="00BC700E" w:rsidP="00BC700E">
      <w:r>
        <w:t>Herr Meilwes wünscht dem Verein nach der Pandemie wieder FW entsenden zu können.</w:t>
      </w:r>
      <w:r>
        <w:br/>
        <w:t>Hierzu regt er eine Reportage (Tages- und Kirchenzeitung) an, in der exemplarisch ein/e Ehemalige/r mit Werdegang dargestellt wird, um den Bekanntheitsgrad des ewe wieder zu erhöhen. (Ein Jahr der Muße schadet der Karriere nicht.)</w:t>
      </w:r>
    </w:p>
    <w:p w14:paraId="5D800181" w14:textId="77777777" w:rsidR="00207D33" w:rsidRPr="00E62831" w:rsidRDefault="00207D33" w:rsidP="00C01C4E"/>
    <w:sectPr w:rsidR="00207D33" w:rsidRPr="00E6283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2E5DDF"/>
    <w:multiLevelType w:val="hybridMultilevel"/>
    <w:tmpl w:val="23E21FC4"/>
    <w:lvl w:ilvl="0" w:tplc="A3346EC6">
      <w:numFmt w:val="bullet"/>
      <w:lvlText w:val=""/>
      <w:lvlJc w:val="left"/>
      <w:pPr>
        <w:ind w:left="720" w:hanging="360"/>
      </w:pPr>
      <w:rPr>
        <w:rFonts w:ascii="Symbol" w:eastAsia="MS Mincho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310"/>
    <w:rsid w:val="00207D33"/>
    <w:rsid w:val="00286C35"/>
    <w:rsid w:val="00405868"/>
    <w:rsid w:val="006358D7"/>
    <w:rsid w:val="00680B38"/>
    <w:rsid w:val="0078706B"/>
    <w:rsid w:val="008609F0"/>
    <w:rsid w:val="008E4B5D"/>
    <w:rsid w:val="00BC700E"/>
    <w:rsid w:val="00C01C4E"/>
    <w:rsid w:val="00E57310"/>
    <w:rsid w:val="00E62831"/>
    <w:rsid w:val="00E83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44F6C"/>
  <w15:chartTrackingRefBased/>
  <w15:docId w15:val="{1C56A795-69EB-4F81-A1AC-F10D36BB0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MS Mincho" w:hAnsi="Arial" w:cstheme="minorBidi"/>
        <w:sz w:val="21"/>
        <w:szCs w:val="22"/>
        <w:lang w:val="de-DE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058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489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Yoko Kuchiba</dc:creator>
  <cp:keywords/>
  <dc:description/>
  <cp:lastModifiedBy>Yoko Kuchiba</cp:lastModifiedBy>
  <cp:revision>7</cp:revision>
  <dcterms:created xsi:type="dcterms:W3CDTF">2021-01-28T09:59:00Z</dcterms:created>
  <dcterms:modified xsi:type="dcterms:W3CDTF">2021-01-28T10:54:00Z</dcterms:modified>
</cp:coreProperties>
</file>